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C5" w:rsidRPr="003667DF" w:rsidRDefault="007C379A" w:rsidP="00ED2794">
      <w:pPr>
        <w:spacing w:line="240" w:lineRule="atLeast"/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第</w:t>
      </w:r>
      <w:r w:rsidRPr="00EE5555">
        <w:rPr>
          <w:rFonts w:ascii="標楷體" w:eastAsia="標楷體" w:hAnsi="標楷體" w:hint="eastAsia"/>
          <w:b/>
          <w:sz w:val="48"/>
          <w:szCs w:val="56"/>
        </w:rPr>
        <w:t>十</w:t>
      </w:r>
      <w:r w:rsidR="003500D2" w:rsidRPr="00EE5555">
        <w:rPr>
          <w:rFonts w:ascii="標楷體" w:eastAsia="標楷體" w:hAnsi="標楷體" w:hint="eastAsia"/>
          <w:b/>
          <w:sz w:val="48"/>
          <w:szCs w:val="56"/>
        </w:rPr>
        <w:t>四</w:t>
      </w:r>
      <w:r w:rsidRPr="00EE5555">
        <w:rPr>
          <w:rFonts w:ascii="標楷體" w:eastAsia="標楷體" w:hAnsi="標楷體" w:hint="eastAsia"/>
          <w:b/>
          <w:sz w:val="48"/>
          <w:szCs w:val="56"/>
        </w:rPr>
        <w:t>屆</w:t>
      </w:r>
      <w:r>
        <w:rPr>
          <w:rFonts w:ascii="標楷體" w:eastAsia="標楷體" w:hAnsi="標楷體" w:hint="eastAsia"/>
          <w:b/>
          <w:sz w:val="48"/>
          <w:szCs w:val="56"/>
        </w:rPr>
        <w:t>東吳盃全國新生擊劍邀請賽</w:t>
      </w:r>
    </w:p>
    <w:p w:rsidR="00E16CC5" w:rsidRPr="003667DF" w:rsidRDefault="00E16CC5" w:rsidP="00ED2794">
      <w:pPr>
        <w:spacing w:line="240" w:lineRule="atLeast"/>
        <w:jc w:val="center"/>
        <w:rPr>
          <w:rFonts w:ascii="標楷體" w:eastAsia="標楷體" w:hAnsi="標楷體"/>
          <w:b/>
          <w:sz w:val="48"/>
          <w:szCs w:val="56"/>
        </w:rPr>
      </w:pPr>
      <w:r w:rsidRPr="003667DF">
        <w:rPr>
          <w:rFonts w:ascii="標楷體" w:eastAsia="標楷體" w:hAnsi="標楷體" w:hint="eastAsia"/>
          <w:b/>
          <w:sz w:val="48"/>
          <w:szCs w:val="56"/>
        </w:rPr>
        <w:t>活動企畫書</w:t>
      </w:r>
    </w:p>
    <w:p w:rsidR="00E16CC5" w:rsidRPr="00F614E7" w:rsidRDefault="00D04728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7" type="#_x0000_t75" alt="社徽" style="position:absolute;margin-left:8.75pt;margin-top:2.9pt;width:393.6pt;height:479.1pt;z-index:-251658752;visibility:visible">
            <v:imagedata r:id="rId7" o:title="社徽" croptop="5825f" cropbottom="5340f" cropleft="6221f" cropright="11623f"/>
          </v:shape>
        </w:pict>
      </w: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jc w:val="center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:rsidR="00AB7A23" w:rsidRDefault="00DD56A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主辦單位：東吳大學西洋擊劍社</w:t>
      </w:r>
    </w:p>
    <w:p w:rsidR="00AB7A23" w:rsidRDefault="00AB7A23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 w:rsidRPr="00AB7A23">
        <w:rPr>
          <w:rFonts w:ascii="標楷體" w:eastAsia="標楷體" w:hAnsi="標楷體" w:hint="eastAsia"/>
          <w:sz w:val="36"/>
        </w:rPr>
        <w:t>指導單位：東吳大學群育中心</w:t>
      </w:r>
    </w:p>
    <w:p w:rsidR="00DD56A2" w:rsidRDefault="00DD56A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地點：東吳大學城中校區體育館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  <w:sz w:val="36"/>
        </w:rPr>
      </w:pPr>
    </w:p>
    <w:p w:rsidR="00DD56A2" w:rsidRDefault="00E45794" w:rsidP="00ED2794">
      <w:pPr>
        <w:spacing w:line="24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第十</w:t>
      </w:r>
      <w:r>
        <w:rPr>
          <w:rFonts w:ascii="標楷體" w:eastAsia="標楷體" w:hAnsi="標楷體" w:hint="eastAsia"/>
          <w:sz w:val="40"/>
        </w:rPr>
        <w:t>四</w:t>
      </w:r>
      <w:r w:rsidR="00DD56A2">
        <w:rPr>
          <w:rFonts w:ascii="標楷體" w:eastAsia="標楷體" w:hAnsi="標楷體"/>
          <w:sz w:val="40"/>
        </w:rPr>
        <w:t>屆東吳盃全國新生擊劍邀請</w:t>
      </w:r>
      <w:r w:rsidR="00DD56A2">
        <w:rPr>
          <w:rFonts w:ascii="標楷體" w:eastAsia="標楷體" w:hAnsi="標楷體" w:hint="eastAsia"/>
          <w:sz w:val="40"/>
        </w:rPr>
        <w:t>賽</w:t>
      </w:r>
    </w:p>
    <w:p w:rsidR="00DD56A2" w:rsidRPr="002C1F8D" w:rsidRDefault="00DD56A2" w:rsidP="00ED2794">
      <w:pPr>
        <w:spacing w:line="240" w:lineRule="atLeast"/>
        <w:jc w:val="center"/>
        <w:rPr>
          <w:rFonts w:ascii="標楷體" w:eastAsia="標楷體" w:hAnsi="標楷體"/>
          <w:sz w:val="40"/>
        </w:rPr>
      </w:pPr>
      <w:r w:rsidRPr="002C1F8D">
        <w:rPr>
          <w:rFonts w:ascii="標楷體" w:eastAsia="標楷體" w:hAnsi="標楷體" w:hint="eastAsia"/>
        </w:rPr>
        <w:t>一、活</w:t>
      </w:r>
      <w:r>
        <w:rPr>
          <w:rFonts w:ascii="標楷體" w:eastAsia="標楷體" w:hAnsi="標楷體"/>
        </w:rPr>
        <w:t>動宗旨：為推展全民體育、推廣擊劍運動、促進校際交流，進而培養學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生積極進取、團結合作之運動精神，特舉辦此比賽。</w:t>
      </w:r>
    </w:p>
    <w:p w:rsidR="00DD56A2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二、指導單位：中華民國大專院校體育總會、中華民國擊劍協會。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三、主辦單位：東吳大學體育室、東吳大學群育中心。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四、協辦單位；東吳大學西洋擊劍社。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五、比賽日期：</w:t>
      </w:r>
      <w:r>
        <w:rPr>
          <w:rFonts w:ascii="標楷體" w:eastAsia="標楷體" w:hAnsi="標楷體"/>
          <w:b/>
        </w:rPr>
        <w:t>中華民國</w:t>
      </w:r>
      <w:r w:rsidR="00E45794">
        <w:rPr>
          <w:rFonts w:ascii="標楷體" w:eastAsia="標楷體" w:hAnsi="標楷體"/>
          <w:b/>
        </w:rPr>
        <w:t>10</w:t>
      </w:r>
      <w:r w:rsidR="00E45794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/>
          <w:b/>
        </w:rPr>
        <w:t>年</w:t>
      </w:r>
      <w:r w:rsidR="00580248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月</w:t>
      </w:r>
      <w:r w:rsidR="00580248">
        <w:rPr>
          <w:rFonts w:ascii="標楷體" w:eastAsia="標楷體" w:hAnsi="標楷體" w:hint="eastAsia"/>
          <w:b/>
        </w:rPr>
        <w:t>9</w:t>
      </w:r>
      <w:r>
        <w:rPr>
          <w:rFonts w:ascii="標楷體" w:eastAsia="標楷體" w:hAnsi="標楷體"/>
          <w:b/>
        </w:rPr>
        <w:t>日至</w:t>
      </w:r>
      <w:r w:rsidR="00580248">
        <w:rPr>
          <w:rFonts w:ascii="標楷體" w:eastAsia="標楷體" w:hAnsi="標楷體" w:hint="eastAsia"/>
          <w:b/>
        </w:rPr>
        <w:t>10</w:t>
      </w:r>
      <w:r>
        <w:rPr>
          <w:rFonts w:ascii="標楷體" w:eastAsia="標楷體" w:hAnsi="標楷體"/>
          <w:b/>
        </w:rPr>
        <w:t>日。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六、比賽地點：東吳大學</w:t>
      </w:r>
      <w:r>
        <w:rPr>
          <w:rFonts w:ascii="標楷體" w:eastAsia="標楷體" w:hAnsi="標楷體"/>
          <w:u w:val="single"/>
          <w:shd w:val="clear" w:color="FFFFFF" w:fill="FFFF00"/>
        </w:rPr>
        <w:t>城中校區</w:t>
      </w:r>
      <w:r>
        <w:rPr>
          <w:rFonts w:ascii="標楷體" w:eastAsia="標楷體" w:hAnsi="標楷體"/>
        </w:rPr>
        <w:t>體育館（台北市中正區貴陽街一段56號）。</w:t>
      </w:r>
    </w:p>
    <w:p w:rsidR="00DD56A2" w:rsidRDefault="00DD56A2" w:rsidP="00ED2794">
      <w:pPr>
        <w:spacing w:line="240" w:lineRule="atLeas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參加單位：由本社邀請全國擊劍團體共同參與。預計將邀請：文化大學、台灣大學、北市中正國中、成功大學、育成高中、空軍官校、政治大學、海洋大學、師範大學、師範大學附屬高級中學、淡江大學、新北市中正國中、溪崑國中、輔仁大學、銘傳大學等學校。（依筆劃順序排列）</w:t>
      </w:r>
    </w:p>
    <w:p w:rsidR="00DD56A2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八、參加資格：</w:t>
      </w:r>
      <w:r w:rsidRPr="00E55CAD">
        <w:rPr>
          <w:rFonts w:ascii="標楷體" w:eastAsia="標楷體" w:hAnsi="標楷體" w:hint="eastAsia"/>
        </w:rPr>
        <w:t>全國各擊劍團體中劍齡一年以下者（於中華民國</w:t>
      </w:r>
      <w:r w:rsidR="00E45794">
        <w:rPr>
          <w:rFonts w:ascii="標楷體" w:eastAsia="標楷體" w:hAnsi="標楷體"/>
        </w:rPr>
        <w:t>10</w:t>
      </w:r>
      <w:r w:rsidR="00E45794">
        <w:rPr>
          <w:rFonts w:ascii="標楷體" w:eastAsia="標楷體" w:hAnsi="標楷體" w:hint="eastAsia"/>
        </w:rPr>
        <w:t>4</w:t>
      </w:r>
      <w:r w:rsidRPr="00E55CAD">
        <w:rPr>
          <w:rFonts w:ascii="標楷體" w:eastAsia="標楷體" w:hAnsi="標楷體" w:hint="eastAsia"/>
        </w:rPr>
        <w:t>年前未學習擊劍者）</w:t>
      </w:r>
      <w:r>
        <w:rPr>
          <w:rFonts w:ascii="標楷體" w:eastAsia="標楷體" w:hAnsi="標楷體"/>
        </w:rPr>
        <w:t>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九、比賽項目：1.男子鈍劍個人。2.女子鈍劍個人。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3.男子鈍劍團體。4.女子鈍劍團體。</w:t>
      </w:r>
    </w:p>
    <w:p w:rsidR="00DD56A2" w:rsidRDefault="00DD56A2" w:rsidP="00ED2794">
      <w:pPr>
        <w:spacing w:line="240" w:lineRule="atLeast"/>
        <w:ind w:left="1620" w:firstLine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5.男子軍刀個人。6.女子軍刀個人。</w:t>
      </w:r>
    </w:p>
    <w:p w:rsidR="00E45794" w:rsidRDefault="00DD56A2" w:rsidP="00ED2794">
      <w:pPr>
        <w:spacing w:line="240" w:lineRule="atLeast"/>
        <w:ind w:left="1620" w:firstLine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7.男子軍刀團體。8.女子軍刀團體。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十、報名辦法：即日起至</w:t>
      </w:r>
      <w:r>
        <w:rPr>
          <w:rFonts w:ascii="標楷體" w:eastAsia="標楷體" w:hAnsi="標楷體"/>
          <w:b/>
        </w:rPr>
        <w:t>10</w:t>
      </w:r>
      <w:r w:rsidR="00756B6F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/>
          <w:b/>
        </w:rPr>
        <w:t>年</w:t>
      </w:r>
      <w:r w:rsidR="00580248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/>
          <w:b/>
        </w:rPr>
        <w:t>月</w:t>
      </w:r>
      <w:r w:rsidR="00E45794">
        <w:rPr>
          <w:rFonts w:ascii="標楷體" w:eastAsia="標楷體" w:hAnsi="標楷體" w:hint="eastAsia"/>
          <w:b/>
        </w:rPr>
        <w:t>22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</w:rPr>
        <w:t>止，一律採取網路報名：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</w:rPr>
        <w:t>：</w:t>
      </w:r>
      <w:hyperlink r:id="rId8" w:history="1">
        <w:r w:rsidR="00E45794" w:rsidRPr="00F40FAA">
          <w:rPr>
            <w:rStyle w:val="a3"/>
            <w:rFonts w:ascii="標楷體" w:eastAsia="標楷體" w:hAnsi="標楷體" w:hint="eastAsia"/>
          </w:rPr>
          <w:t>02122235</w:t>
        </w:r>
        <w:r w:rsidR="00E45794" w:rsidRPr="00F40FAA">
          <w:rPr>
            <w:rStyle w:val="a3"/>
            <w:rFonts w:ascii="標楷體" w:eastAsia="標楷體" w:hAnsi="標楷體"/>
          </w:rPr>
          <w:t>@scu.edu.tw</w:t>
        </w:r>
      </w:hyperlink>
    </w:p>
    <w:p w:rsidR="00DD56A2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(郵件寄出後，三日之內若未收到確認報名之回信，請主動以手機或簡訊確認是否報名成功。)</w:t>
      </w:r>
    </w:p>
    <w:p w:rsidR="00DD56A2" w:rsidRDefault="00DD56A2" w:rsidP="00ED2794">
      <w:pPr>
        <w:spacing w:line="240" w:lineRule="atLeast"/>
        <w:ind w:left="16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</w:t>
      </w:r>
      <w:r w:rsidR="00E45794">
        <w:rPr>
          <w:rFonts w:ascii="標楷體" w:eastAsia="標楷體" w:hAnsi="標楷體"/>
          <w:b/>
        </w:rPr>
        <w:t>人：</w:t>
      </w:r>
      <w:r w:rsidR="00E45794">
        <w:rPr>
          <w:rFonts w:ascii="標楷體" w:eastAsia="標楷體" w:hAnsi="標楷體" w:hint="eastAsia"/>
          <w:b/>
        </w:rPr>
        <w:t>李育安</w:t>
      </w:r>
      <w:r w:rsidR="00E45794">
        <w:rPr>
          <w:rFonts w:ascii="標楷體" w:eastAsia="標楷體" w:hAnsi="標楷體"/>
          <w:b/>
        </w:rPr>
        <w:t xml:space="preserve"> 098</w:t>
      </w:r>
      <w:r w:rsidR="00E45794">
        <w:rPr>
          <w:rFonts w:ascii="標楷體" w:eastAsia="標楷體" w:hAnsi="標楷體" w:hint="eastAsia"/>
          <w:b/>
        </w:rPr>
        <w:t>8568259</w:t>
      </w:r>
      <w:r>
        <w:rPr>
          <w:rFonts w:ascii="標楷體" w:eastAsia="標楷體" w:hAnsi="標楷體"/>
          <w:b/>
        </w:rPr>
        <w:t xml:space="preserve"> </w:t>
      </w:r>
      <w:r w:rsidR="00E45794">
        <w:rPr>
          <w:rFonts w:ascii="標楷體" w:eastAsia="標楷體" w:hAnsi="標楷體" w:hint="eastAsia"/>
          <w:b/>
        </w:rPr>
        <w:t>邱芳郁</w:t>
      </w:r>
      <w:r w:rsidR="00E45794">
        <w:rPr>
          <w:rFonts w:ascii="標楷體" w:eastAsia="標楷體" w:hAnsi="標楷體"/>
          <w:b/>
        </w:rPr>
        <w:t xml:space="preserve"> 09</w:t>
      </w:r>
      <w:r w:rsidR="00E45794">
        <w:rPr>
          <w:rFonts w:ascii="標楷體" w:eastAsia="標楷體" w:hAnsi="標楷體" w:hint="eastAsia"/>
          <w:b/>
        </w:rPr>
        <w:t>87234278</w:t>
      </w:r>
    </w:p>
    <w:p w:rsidR="00DD56A2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十一、報名費：1.個人組每人報名費新台幣450元正(含選手午餐)；個人組同時報名鈍劍及軍刀兩項目者，該選手第二項報名費為400元正。</w:t>
      </w:r>
    </w:p>
    <w:p w:rsidR="00DD56A2" w:rsidRDefault="00DD56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2.團體組每項每隊新臺幣1200元正(含選手午餐)。</w:t>
      </w:r>
    </w:p>
    <w:p w:rsidR="00DD56A2" w:rsidRDefault="00DD56A2" w:rsidP="00ED2794">
      <w:pPr>
        <w:spacing w:line="240" w:lineRule="atLeast"/>
        <w:ind w:left="1620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3.每校請附隨隊裁判(裁判將附便當及點心)，</w:t>
      </w:r>
      <w:r w:rsidRPr="00ED2794">
        <w:rPr>
          <w:rFonts w:ascii="標楷體" w:eastAsia="標楷體" w:hAnsi="標楷體" w:hint="eastAsia"/>
          <w:b/>
        </w:rPr>
        <w:t>無</w:t>
      </w:r>
      <w:r w:rsidRPr="00ED2794">
        <w:rPr>
          <w:rFonts w:ascii="標楷體" w:eastAsia="標楷體" w:hAnsi="標楷體"/>
          <w:b/>
        </w:rPr>
        <w:t>隨隊裁判學校加收裁判費500元整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shd w:val="clear" w:color="FFFFFF" w:fill="FFFF00"/>
        </w:rPr>
        <w:t>該日參賽選手人數在5人至10人者須派裁判二名，15人三名，以此類推。</w:t>
      </w:r>
    </w:p>
    <w:p w:rsidR="00DD56A2" w:rsidRDefault="00DD56A2" w:rsidP="00ED2794">
      <w:pPr>
        <w:spacing w:line="240" w:lineRule="atLeast"/>
        <w:ind w:left="1620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4.比賽當天依先前所收到之報名表收取報名費，</w:t>
      </w:r>
      <w:r>
        <w:rPr>
          <w:rFonts w:ascii="標楷體" w:eastAsia="標楷體" w:hAnsi="標楷體"/>
          <w:u w:val="single"/>
        </w:rPr>
        <w:t>若報名截止日期過後棄權仍須繳交報名費</w:t>
      </w:r>
      <w:r>
        <w:rPr>
          <w:rFonts w:ascii="標楷體" w:eastAsia="標楷體" w:hAnsi="標楷體"/>
        </w:rPr>
        <w:t>，敬請注意。</w:t>
      </w:r>
    </w:p>
    <w:p w:rsidR="00DD56A2" w:rsidRPr="001A7380" w:rsidRDefault="00DD56A2" w:rsidP="00ED2794">
      <w:pPr>
        <w:spacing w:line="240" w:lineRule="atLeast"/>
        <w:ind w:left="1620" w:hanging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1A7380">
        <w:rPr>
          <w:rFonts w:ascii="標楷體" w:eastAsia="標楷體" w:hAnsi="標楷體" w:hint="eastAsia"/>
          <w:color w:val="000000"/>
        </w:rPr>
        <w:t>5.單項報名人數不足五人，該項不予開賽。於報名截止日後公布。</w:t>
      </w:r>
    </w:p>
    <w:p w:rsidR="00DD56A2" w:rsidRDefault="00DD56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十二、比賽辦法：</w:t>
      </w:r>
    </w:p>
    <w:p w:rsidR="00DD56A2" w:rsidRDefault="00DD56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1.依據國際擊劍總會(FIE)競賽規則進行。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2.個人組比賽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1)初賽採用分組循環制，複、決賽採單淘汰制。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  <w:r>
        <w:rPr>
          <w:rFonts w:ascii="標楷體" w:eastAsia="標楷體" w:hAnsi="標楷體"/>
        </w:rPr>
        <w:t>2)必須加賽分出三、四名。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3)冠、亞、季軍頒發獎盃及獎狀，第四名至第八名頒發獎狀。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4)性別間不得跨組。</w:t>
      </w:r>
    </w:p>
    <w:p w:rsidR="00DD56A2" w:rsidRDefault="00DD56A2" w:rsidP="00ED2794">
      <w:pPr>
        <w:spacing w:line="240" w:lineRule="atLeas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  <w:shd w:val="clear" w:color="FFFFFF" w:fill="FFFF00"/>
        </w:rPr>
        <w:t>3.團體組比賽</w:t>
      </w:r>
      <w:r>
        <w:rPr>
          <w:rFonts w:ascii="標楷體" w:eastAsia="標楷體" w:hAnsi="標楷體"/>
        </w:rPr>
        <w:t>：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以分組循環淘汰制為之，初賽循環賽序參考本比賽之個人賽個人積分排定賽序(每隊最優前三名之積分)，循環賽取前80%進入單淘汰複賽。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女子組可跨男子組。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一人限報一隊。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每隊可有一名學長姐(非新生資格)參賽，但不得擔任主將(最後之棒次)，單場得分最高不可超過十分。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為使賽程順利，團體賽該名非新生選手，</w:t>
      </w:r>
      <w:r>
        <w:rPr>
          <w:rFonts w:ascii="標楷體" w:eastAsia="標楷體" w:hAnsi="標楷體"/>
          <w:shd w:val="clear" w:color="FFFFFF" w:fill="FFFF00"/>
        </w:rPr>
        <w:t>須於報名表中註明非新生</w:t>
      </w:r>
      <w:r>
        <w:rPr>
          <w:rFonts w:ascii="標楷體" w:eastAsia="標楷體" w:hAnsi="標楷體"/>
        </w:rPr>
        <w:t>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報名隊數未達三隊不開賽；四隊取二名；六隊取三名。</w:t>
      </w:r>
    </w:p>
    <w:p w:rsidR="00DD56A2" w:rsidRDefault="00DD56A2" w:rsidP="00ED2794">
      <w:pPr>
        <w:numPr>
          <w:ilvl w:val="0"/>
          <w:numId w:val="4"/>
        </w:numPr>
        <w:tabs>
          <w:tab w:val="left" w:pos="162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各項冠、亞、季軍頒發獎盃、獎狀。</w:t>
      </w:r>
    </w:p>
    <w:p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十三、一般規定：1.未經報名之選手不得出賽，亦不得頂替。</w:t>
      </w:r>
    </w:p>
    <w:p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2.本主辦單位將保留審查參賽資格之權力，如經查證，發現有不符報名資格者，將</w:t>
      </w:r>
      <w:r>
        <w:rPr>
          <w:rFonts w:ascii="標楷體" w:eastAsia="標楷體" w:hAnsi="標楷體"/>
          <w:b/>
          <w:shd w:val="clear" w:color="FFFFFF" w:fill="FFFF00"/>
        </w:rPr>
        <w:t>取消該單位全部選手之參賽資格，並於擊劍協會網站公布其單位</w:t>
      </w:r>
      <w:r>
        <w:rPr>
          <w:rFonts w:ascii="標楷體" w:eastAsia="標楷體" w:hAnsi="標楷體"/>
        </w:rPr>
        <w:t>，敬請注意。</w:t>
      </w:r>
    </w:p>
    <w:p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3.個人分組預賽表及賽程將於比賽前由大會以亂數決定，並於領隊會議前張貼於公布欄，如有疑問請於領隊會議中提出，領隊會議後不得更改。 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4.各選手請於比賽當日上午8:15前至比賽場地報到。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5.個人劍具請選手自備。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十四、比賽流程：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E45794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</w:t>
      </w:r>
      <w:r w:rsidR="0058024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月</w:t>
      </w:r>
      <w:r w:rsidR="00580248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日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08:15前      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檢錄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08:15～08:30      領隊會議、裁判會議</w:t>
      </w:r>
    </w:p>
    <w:p w:rsidR="00E45794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08:45～18:00      男子鈍劍個人組、女子鈍劍個人組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11:30～18:00      男子軍刀個人組、女子軍刀個人組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18:30             頒獎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10</w:t>
      </w:r>
      <w:r w:rsidR="00E45794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58024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月</w:t>
      </w:r>
      <w:r w:rsidR="0058024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 xml:space="preserve">日 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　08:30前           檢錄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08:45             男子鈍劍團體組、女子鈍劍團體組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11:30             男子軍刀團體組、女子軍刀團體組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18:00             頒獎</w:t>
      </w:r>
    </w:p>
    <w:p w:rsidR="00DD56A2" w:rsidRPr="00E55CAD" w:rsidRDefault="00DD56A2" w:rsidP="00ED2794">
      <w:pPr>
        <w:spacing w:line="240" w:lineRule="atLeast"/>
        <w:ind w:left="1800" w:hanging="1800"/>
        <w:rPr>
          <w:rFonts w:ascii="標楷體" w:eastAsia="標楷體" w:hAnsi="標楷體"/>
        </w:rPr>
      </w:pPr>
      <w:r>
        <w:rPr>
          <w:rFonts w:ascii="標楷體" w:eastAsia="標楷體" w:hAnsi="標楷體"/>
          <w:shd w:val="clear" w:color="FFFFFF" w:fill="FFFF00"/>
        </w:rPr>
        <w:t>十五、裁判資格</w:t>
      </w:r>
      <w:r w:rsidRPr="00E55CAD">
        <w:rPr>
          <w:rFonts w:ascii="標楷體" w:eastAsia="標楷體" w:hAnsi="標楷體"/>
          <w:shd w:val="clear" w:color="FFFFFF" w:fill="FFFF00"/>
        </w:rPr>
        <w:t>:具擊劍運動鈍劍</w:t>
      </w:r>
      <w:r w:rsidR="00E45794">
        <w:rPr>
          <w:rFonts w:ascii="標楷體" w:eastAsia="標楷體" w:hAnsi="標楷體" w:hint="eastAsia"/>
          <w:shd w:val="clear" w:color="FFFFFF" w:fill="FFFF00"/>
        </w:rPr>
        <w:t>或銳劍</w:t>
      </w:r>
      <w:r w:rsidRPr="00E55CAD">
        <w:rPr>
          <w:rFonts w:ascii="標楷體" w:eastAsia="標楷體" w:hAnsi="標楷體"/>
          <w:shd w:val="clear" w:color="FFFFFF" w:fill="FFFF00"/>
        </w:rPr>
        <w:t>或軍刀兩年以上之經驗，可辨識攻擊權，並擔任過相關活動之裁判。</w:t>
      </w:r>
    </w:p>
    <w:p w:rsidR="00DD56A2" w:rsidRDefault="00DD56A2" w:rsidP="00ED2794">
      <w:pPr>
        <w:spacing w:line="240" w:lineRule="atLeast"/>
        <w:rPr>
          <w:rFonts w:ascii="標楷體" w:eastAsia="標楷體" w:hAnsi="標楷體"/>
        </w:rPr>
      </w:pPr>
      <w:r w:rsidRPr="00E55CAD">
        <w:rPr>
          <w:rFonts w:ascii="標楷體" w:eastAsia="標楷體" w:hAnsi="標楷體"/>
        </w:rPr>
        <w:t>十六、本辦法如有未盡事宜，大會</w:t>
      </w:r>
      <w:r>
        <w:rPr>
          <w:rFonts w:ascii="標楷體" w:eastAsia="標楷體" w:hAnsi="標楷體"/>
        </w:rPr>
        <w:t>得隨時公佈實施之。</w:t>
      </w:r>
    </w:p>
    <w:p w:rsidR="007E00BD" w:rsidRPr="00ED2794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十七、活動負責人：</w:t>
      </w:r>
      <w:r w:rsidR="00E45794" w:rsidRPr="00E45794">
        <w:rPr>
          <w:rFonts w:ascii="標楷體" w:eastAsia="標楷體" w:hAnsi="標楷體" w:hint="eastAsia"/>
        </w:rPr>
        <w:t>邱芳郁 0987234278</w:t>
      </w:r>
    </w:p>
    <w:p w:rsidR="00ED2794" w:rsidRPr="004D61F8" w:rsidRDefault="00ED2794" w:rsidP="00ED2794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第十四</w:t>
      </w:r>
      <w:r w:rsidRPr="004D61F8">
        <w:rPr>
          <w:rFonts w:ascii="標楷體" w:eastAsia="標楷體" w:hAnsi="標楷體" w:cs="標楷體" w:hint="eastAsia"/>
          <w:b/>
          <w:bCs/>
          <w:sz w:val="32"/>
          <w:szCs w:val="32"/>
        </w:rPr>
        <w:t>屆東吳盃新生擊劍邀請賽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報名表</w:t>
      </w:r>
    </w:p>
    <w:p w:rsidR="00ED2794" w:rsidRPr="009A4818" w:rsidRDefault="00ED2794" w:rsidP="00ED2794">
      <w:pPr>
        <w:spacing w:line="240" w:lineRule="atLeast"/>
        <w:rPr>
          <w:rFonts w:ascii="標楷體" w:eastAsia="標楷體" w:hAnsi="標楷體"/>
          <w:b/>
          <w:bCs/>
        </w:rPr>
      </w:pP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單位名稱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  <w:r w:rsidRPr="004D61F8">
        <w:rPr>
          <w:rFonts w:ascii="標楷體" w:eastAsia="標楷體" w:hAnsi="標楷體" w:cs="標楷體" w:hint="eastAsia"/>
        </w:rPr>
        <w:t>教　　練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隨隊裁判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:rsidR="00ED2794" w:rsidRP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領　　隊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　　　　</w:t>
      </w:r>
      <w:r>
        <w:rPr>
          <w:rFonts w:ascii="標楷體" w:eastAsia="標楷體" w:hAnsi="標楷體" w:cs="標楷體" w:hint="eastAsia"/>
          <w:u w:val="single"/>
        </w:rPr>
        <w:t>、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</w:t>
      </w: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聯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絡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聯絡</w:t>
      </w:r>
      <w:r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</w:rPr>
        <w:t>電話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</w:p>
    <w:p w:rsidR="00ED2794" w:rsidRPr="004D61F8" w:rsidRDefault="00ED2794" w:rsidP="00ED2794">
      <w:pPr>
        <w:spacing w:line="240" w:lineRule="atLeast"/>
        <w:rPr>
          <w:rFonts w:ascii="標楷體" w:eastAsia="標楷體" w:hAnsi="標楷體"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1080"/>
        <w:gridCol w:w="2160"/>
        <w:gridCol w:w="1620"/>
        <w:gridCol w:w="1852"/>
      </w:tblGrid>
      <w:tr w:rsidR="00ED2794" w:rsidTr="00EC24CB">
        <w:trPr>
          <w:cantSplit/>
        </w:trPr>
        <w:tc>
          <w:tcPr>
            <w:tcW w:w="1648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男子鈍劍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女子鈍劍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1080"/>
        <w:gridCol w:w="2160"/>
        <w:gridCol w:w="1620"/>
        <w:gridCol w:w="1852"/>
      </w:tblGrid>
      <w:tr w:rsidR="00ED2794" w:rsidTr="00EC24CB">
        <w:trPr>
          <w:cantSplit/>
        </w:trPr>
        <w:tc>
          <w:tcPr>
            <w:tcW w:w="1648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男子軍刀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女子軍刀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  <w:u w:val="single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1080"/>
        <w:gridCol w:w="2160"/>
        <w:gridCol w:w="1800"/>
        <w:gridCol w:w="1672"/>
      </w:tblGrid>
      <w:tr w:rsidR="00ED2794" w:rsidTr="00EC24CB">
        <w:trPr>
          <w:cantSplit/>
        </w:trPr>
        <w:tc>
          <w:tcPr>
            <w:tcW w:w="1648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男子鈍劍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女子鈍劍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8"/>
        <w:gridCol w:w="1080"/>
        <w:gridCol w:w="2160"/>
        <w:gridCol w:w="1800"/>
        <w:gridCol w:w="1672"/>
      </w:tblGrid>
      <w:tr w:rsidR="00ED2794" w:rsidTr="00EC24CB">
        <w:trPr>
          <w:cantSplit/>
        </w:trPr>
        <w:tc>
          <w:tcPr>
            <w:tcW w:w="1648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男子軍刀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 w:val="restart"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女子軍刀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:rsidTr="00EC24CB">
        <w:trPr>
          <w:cantSplit/>
        </w:trPr>
        <w:tc>
          <w:tcPr>
            <w:tcW w:w="1648" w:type="dxa"/>
            <w:vMerge/>
            <w:vAlign w:val="center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ED2794" w:rsidRDefault="00ED2794" w:rsidP="00ED2794">
      <w:pPr>
        <w:spacing w:line="240" w:lineRule="atLeast"/>
        <w:rPr>
          <w:rFonts w:ascii="標楷體" w:eastAsia="標楷體" w:hAnsi="標楷體" w:hint="eastAsia"/>
        </w:rPr>
      </w:pPr>
    </w:p>
    <w:p w:rsid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:rsidR="00ED2794" w:rsidRDefault="00ED2794" w:rsidP="00ED2794">
      <w:pPr>
        <w:numPr>
          <w:ilvl w:val="0"/>
          <w:numId w:val="5"/>
        </w:numPr>
        <w:spacing w:line="240" w:lineRule="atLeast"/>
        <w:rPr>
          <w:rFonts w:ascii="標楷體" w:eastAsia="標楷體" w:hAnsi="標楷體" w:cs="標楷體" w:hint="eastAsia"/>
        </w:rPr>
      </w:pPr>
      <w:r w:rsidRPr="004D61F8">
        <w:rPr>
          <w:rFonts w:ascii="標楷體" w:eastAsia="標楷體" w:hAnsi="標楷體" w:cs="標楷體" w:hint="eastAsia"/>
        </w:rPr>
        <w:t>未經填寫報名之人員，不得以任何理由出賽。</w:t>
      </w:r>
    </w:p>
    <w:p w:rsidR="00ED2794" w:rsidRDefault="00ED2794" w:rsidP="00ED2794">
      <w:pPr>
        <w:numPr>
          <w:ilvl w:val="0"/>
          <w:numId w:val="5"/>
        </w:numPr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隊名請寫於括弧內</w:t>
      </w:r>
    </w:p>
    <w:p w:rsidR="00ED2794" w:rsidRDefault="00ED2794" w:rsidP="00ED2794">
      <w:pPr>
        <w:spacing w:line="240" w:lineRule="atLeast"/>
        <w:rPr>
          <w:rFonts w:ascii="標楷體" w:eastAsia="標楷體" w:hAnsi="標楷體" w:cs="標楷體"/>
        </w:rPr>
      </w:pPr>
    </w:p>
    <w:p w:rsidR="00ED2794" w:rsidRPr="00440C4E" w:rsidRDefault="00ED2794" w:rsidP="00ED2794">
      <w:pPr>
        <w:spacing w:line="240" w:lineRule="atLeast"/>
        <w:rPr>
          <w:rFonts w:ascii="標楷體" w:eastAsia="標楷體" w:hAnsi="標楷體" w:hint="eastAsia"/>
          <w:sz w:val="26"/>
          <w:szCs w:val="26"/>
        </w:rPr>
      </w:pPr>
      <w:r w:rsidRPr="00017166">
        <w:rPr>
          <w:rFonts w:ascii="標楷體" w:eastAsia="標楷體" w:hAnsi="標楷體" w:hint="eastAsia"/>
          <w:highlight w:val="yellow"/>
        </w:rPr>
        <w:t>便當: 葷 _________ 個    ；    素 __________ 個</w:t>
      </w:r>
    </w:p>
    <w:p w:rsidR="00DF526B" w:rsidRPr="001A4FFA" w:rsidRDefault="00DF526B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sectPr w:rsidR="00DF526B" w:rsidRPr="001A4FFA" w:rsidSect="00052809">
      <w:head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37" w:rsidRDefault="00975137" w:rsidP="00721F3D">
      <w:r>
        <w:separator/>
      </w:r>
    </w:p>
  </w:endnote>
  <w:endnote w:type="continuationSeparator" w:id="0">
    <w:p w:rsidR="00975137" w:rsidRDefault="00975137" w:rsidP="0072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37" w:rsidRDefault="00975137" w:rsidP="00721F3D">
      <w:r>
        <w:separator/>
      </w:r>
    </w:p>
  </w:footnote>
  <w:footnote w:type="continuationSeparator" w:id="0">
    <w:p w:rsidR="00975137" w:rsidRDefault="00975137" w:rsidP="00721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FD" w:rsidRDefault="00313FFD" w:rsidP="00721F3D">
    <w:pPr>
      <w:rPr>
        <w:rFonts w:ascii="標楷體" w:eastAsia="標楷體" w:hAnsi="標楷體"/>
        <w:color w:val="000000"/>
        <w:sz w:val="20"/>
        <w:szCs w:val="40"/>
        <w:u w:color="000000"/>
      </w:rPr>
    </w:pPr>
  </w:p>
  <w:p w:rsidR="00313FFD" w:rsidRPr="00721F3D" w:rsidRDefault="00313FFD" w:rsidP="00721F3D">
    <w:pPr>
      <w:rPr>
        <w:rFonts w:ascii="標楷體" w:eastAsia="標楷體" w:hAnsi="標楷體"/>
        <w:color w:val="000000"/>
        <w:sz w:val="20"/>
        <w:szCs w:val="40"/>
        <w:u w:color="000000"/>
      </w:rPr>
    </w:pP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第十</w:t>
    </w:r>
    <w:r w:rsidR="00E45794">
      <w:rPr>
        <w:rFonts w:ascii="標楷體" w:eastAsia="標楷體" w:hAnsi="標楷體" w:hint="eastAsia"/>
        <w:color w:val="000000"/>
        <w:sz w:val="20"/>
        <w:szCs w:val="40"/>
        <w:u w:color="000000"/>
      </w:rPr>
      <w:t>四</w:t>
    </w: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屆東吳盃</w:t>
    </w:r>
    <w:r>
      <w:rPr>
        <w:rFonts w:ascii="標楷體" w:eastAsia="標楷體" w:hAnsi="標楷體" w:hint="eastAsia"/>
        <w:color w:val="000000"/>
        <w:sz w:val="20"/>
        <w:szCs w:val="40"/>
        <w:u w:color="000000"/>
      </w:rPr>
      <w:t>全國</w:t>
    </w: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新生擊劍邀請賽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313A3ED5"/>
    <w:multiLevelType w:val="multilevel"/>
    <w:tmpl w:val="782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8F41D6"/>
    <w:multiLevelType w:val="hybridMultilevel"/>
    <w:tmpl w:val="E27422AA"/>
    <w:lvl w:ilvl="0" w:tplc="A48042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79618C"/>
    <w:multiLevelType w:val="hybridMultilevel"/>
    <w:tmpl w:val="52FE3CC2"/>
    <w:lvl w:ilvl="0" w:tplc="DA8E3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0702901"/>
    <w:multiLevelType w:val="singleLevel"/>
    <w:tmpl w:val="A48042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CC5"/>
    <w:rsid w:val="00020A71"/>
    <w:rsid w:val="00047CC2"/>
    <w:rsid w:val="00052809"/>
    <w:rsid w:val="00066497"/>
    <w:rsid w:val="000C519A"/>
    <w:rsid w:val="000D19C2"/>
    <w:rsid w:val="00121E05"/>
    <w:rsid w:val="00124DE3"/>
    <w:rsid w:val="00197D50"/>
    <w:rsid w:val="001A4FFA"/>
    <w:rsid w:val="001C20E6"/>
    <w:rsid w:val="001D1133"/>
    <w:rsid w:val="001D60B8"/>
    <w:rsid w:val="001F27AA"/>
    <w:rsid w:val="0020208A"/>
    <w:rsid w:val="002A71F3"/>
    <w:rsid w:val="0030067E"/>
    <w:rsid w:val="00313FFD"/>
    <w:rsid w:val="00324E1C"/>
    <w:rsid w:val="0033496A"/>
    <w:rsid w:val="00346B3C"/>
    <w:rsid w:val="003472F8"/>
    <w:rsid w:val="003500D2"/>
    <w:rsid w:val="003667DF"/>
    <w:rsid w:val="003742DC"/>
    <w:rsid w:val="003D078E"/>
    <w:rsid w:val="003F425A"/>
    <w:rsid w:val="00403A3F"/>
    <w:rsid w:val="00413B31"/>
    <w:rsid w:val="00423C02"/>
    <w:rsid w:val="00440C4E"/>
    <w:rsid w:val="004859D1"/>
    <w:rsid w:val="004C218E"/>
    <w:rsid w:val="005073C2"/>
    <w:rsid w:val="005215CC"/>
    <w:rsid w:val="00526EF4"/>
    <w:rsid w:val="00544092"/>
    <w:rsid w:val="00570A98"/>
    <w:rsid w:val="00580248"/>
    <w:rsid w:val="00590CFA"/>
    <w:rsid w:val="00593977"/>
    <w:rsid w:val="005B0232"/>
    <w:rsid w:val="005C390B"/>
    <w:rsid w:val="005C6349"/>
    <w:rsid w:val="005E352B"/>
    <w:rsid w:val="0064044B"/>
    <w:rsid w:val="0068310A"/>
    <w:rsid w:val="00721F3D"/>
    <w:rsid w:val="00756B6F"/>
    <w:rsid w:val="007C379A"/>
    <w:rsid w:val="007E00BD"/>
    <w:rsid w:val="007E7C5F"/>
    <w:rsid w:val="00834A53"/>
    <w:rsid w:val="00835D6D"/>
    <w:rsid w:val="0088398C"/>
    <w:rsid w:val="00886B2E"/>
    <w:rsid w:val="008F4F47"/>
    <w:rsid w:val="009252A0"/>
    <w:rsid w:val="0096251B"/>
    <w:rsid w:val="00970F74"/>
    <w:rsid w:val="00975137"/>
    <w:rsid w:val="009809E9"/>
    <w:rsid w:val="00987D1D"/>
    <w:rsid w:val="009B0727"/>
    <w:rsid w:val="009C79C3"/>
    <w:rsid w:val="009D0989"/>
    <w:rsid w:val="009E7BC2"/>
    <w:rsid w:val="009F1A9C"/>
    <w:rsid w:val="00A23013"/>
    <w:rsid w:val="00A40DE8"/>
    <w:rsid w:val="00A81D6E"/>
    <w:rsid w:val="00AB7A23"/>
    <w:rsid w:val="00B02ECC"/>
    <w:rsid w:val="00B06E49"/>
    <w:rsid w:val="00B10596"/>
    <w:rsid w:val="00B23BA6"/>
    <w:rsid w:val="00BB3036"/>
    <w:rsid w:val="00BE0C8B"/>
    <w:rsid w:val="00C36290"/>
    <w:rsid w:val="00C37D47"/>
    <w:rsid w:val="00C52D3E"/>
    <w:rsid w:val="00D0207B"/>
    <w:rsid w:val="00D04728"/>
    <w:rsid w:val="00D91D7D"/>
    <w:rsid w:val="00DD56A2"/>
    <w:rsid w:val="00DF3B5A"/>
    <w:rsid w:val="00DF526B"/>
    <w:rsid w:val="00E16CC5"/>
    <w:rsid w:val="00E45794"/>
    <w:rsid w:val="00E62B56"/>
    <w:rsid w:val="00EA0C22"/>
    <w:rsid w:val="00EA3B22"/>
    <w:rsid w:val="00ED2794"/>
    <w:rsid w:val="00EE5555"/>
    <w:rsid w:val="00F02445"/>
    <w:rsid w:val="00F159B7"/>
    <w:rsid w:val="00F64289"/>
    <w:rsid w:val="00FC15FF"/>
    <w:rsid w:val="00FF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C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7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7D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721F3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721F3D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B23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4644">
      <w:bodyDiv w:val="1"/>
      <w:marLeft w:val="114"/>
      <w:marRight w:val="114"/>
      <w:marTop w:val="4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9D7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1710">
                                  <w:marLeft w:val="0"/>
                                  <w:marRight w:val="0"/>
                                  <w:marTop w:val="100"/>
                                  <w:marBottom w:val="1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122235@sc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Links>
    <vt:vector size="12" baseType="variant"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http://zh.wikipedia.org/zh-hant/%E5%9C%8B%E7%AB%8B%E8%87%BA%E7%81%A3%E9%AB%94%E8%82%B2%E9%81%8B%E5%8B%95%E5%A4%A7%E5%AD%B8</vt:lpwstr>
      </vt:variant>
      <vt:variant>
        <vt:lpwstr/>
      </vt:variant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mailto:99141137@scu.edu.tw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第十屆東吳盃新生擊劍邀請賽</dc:title>
  <dc:subject/>
  <dc:creator>admin</dc:creator>
  <cp:keywords/>
  <cp:lastModifiedBy>Ann</cp:lastModifiedBy>
  <cp:revision>2</cp:revision>
  <cp:lastPrinted>2016-01-11T03:42:00Z</cp:lastPrinted>
  <dcterms:created xsi:type="dcterms:W3CDTF">2016-01-21T16:19:00Z</dcterms:created>
  <dcterms:modified xsi:type="dcterms:W3CDTF">2016-01-21T16:19:00Z</dcterms:modified>
</cp:coreProperties>
</file>