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12BB9" w14:textId="3A8047B6" w:rsidR="00036CA5" w:rsidRDefault="00445B43" w:rsidP="00036CA5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07C88"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51ED29" wp14:editId="192A9FF4">
                <wp:simplePos x="0" y="0"/>
                <wp:positionH relativeFrom="margin">
                  <wp:align>left</wp:align>
                </wp:positionH>
                <wp:positionV relativeFrom="paragraph">
                  <wp:posOffset>-334925</wp:posOffset>
                </wp:positionV>
                <wp:extent cx="79502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7B2FB" w14:textId="2E927F9C" w:rsidR="00445B43" w:rsidRPr="00407C88" w:rsidRDefault="00445B43" w:rsidP="00445B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1ED29" id="_x0000_s1027" type="#_x0000_t202" style="position:absolute;left:0;text-align:left;margin-left:0;margin-top:-26.35pt;width:62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" filled="f" stroked="f">
                <v:textbox style="mso-fit-shape-to-text:t">
                  <w:txbxContent>
                    <w:p w14:paraId="6677B2FB" w14:textId="2E927F9C" w:rsidR="00445B43" w:rsidRPr="00407C88" w:rsidRDefault="00445B43" w:rsidP="00445B43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5B43">
        <w:rPr>
          <w:rFonts w:ascii="標楷體" w:eastAsia="標楷體" w:hAnsi="標楷體" w:hint="eastAsia"/>
          <w:b/>
          <w:bCs/>
          <w:sz w:val="32"/>
          <w:szCs w:val="28"/>
        </w:rPr>
        <w:t>中華民國擊劍協會</w:t>
      </w:r>
      <w:proofErr w:type="gramStart"/>
      <w:r w:rsidRPr="00445B43">
        <w:rPr>
          <w:rFonts w:ascii="標楷體" w:eastAsia="標楷體" w:hAnsi="標楷體" w:hint="eastAsia"/>
          <w:b/>
          <w:bCs/>
          <w:sz w:val="32"/>
          <w:szCs w:val="28"/>
        </w:rPr>
        <w:t>110</w:t>
      </w:r>
      <w:proofErr w:type="gramEnd"/>
      <w:r w:rsidRPr="00445B43">
        <w:rPr>
          <w:rFonts w:ascii="標楷體" w:eastAsia="標楷體" w:hAnsi="標楷體" w:hint="eastAsia"/>
          <w:b/>
          <w:bCs/>
          <w:sz w:val="32"/>
          <w:szCs w:val="28"/>
        </w:rPr>
        <w:t>年度A級裁判講習會課程表</w:t>
      </w:r>
    </w:p>
    <w:tbl>
      <w:tblPr>
        <w:tblW w:w="91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2119"/>
        <w:gridCol w:w="1843"/>
        <w:gridCol w:w="1858"/>
        <w:gridCol w:w="1940"/>
      </w:tblGrid>
      <w:tr w:rsidR="00036CA5" w:rsidRPr="002D09A5" w14:paraId="07823714" w14:textId="77777777" w:rsidTr="00C73F88">
        <w:trPr>
          <w:trHeight w:val="40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599AE57" w14:textId="18D4D49A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   日期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0AAF" w14:textId="0E91DCE4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3月18日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B591" w14:textId="6CA6091D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3月19日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34EC" w14:textId="6287C00F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3月20日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12E2" w14:textId="5B4F213D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3月21日</w:t>
            </w:r>
          </w:p>
        </w:tc>
      </w:tr>
      <w:tr w:rsidR="00036CA5" w:rsidRPr="002D09A5" w14:paraId="54937262" w14:textId="77777777" w:rsidTr="00C73F88">
        <w:trPr>
          <w:trHeight w:val="40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BEFA" w14:textId="77777777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45F3" w14:textId="34B38D47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5FE9" w14:textId="6FFBEBC0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星期五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1EF3" w14:textId="711F0B82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星期六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17AE" w14:textId="77777777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星期日</w:t>
            </w:r>
          </w:p>
        </w:tc>
      </w:tr>
      <w:tr w:rsidR="00036CA5" w:rsidRPr="002D09A5" w14:paraId="537BCE6B" w14:textId="77777777" w:rsidTr="00D317A4">
        <w:trPr>
          <w:trHeight w:val="56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0354" w14:textId="77777777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07:45-08:00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6C4E" w14:textId="77777777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</w:tr>
      <w:tr w:rsidR="002D09A5" w:rsidRPr="002D09A5" w14:paraId="183983A3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AFCB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08:00-09:00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5414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擊劍裁判技術</w:t>
            </w:r>
          </w:p>
          <w:p w14:paraId="6226DF2D" w14:textId="5D40A81D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4F74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擊劍裁判術語</w:t>
            </w:r>
          </w:p>
          <w:p w14:paraId="084CB8C9" w14:textId="1741FA5F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BF08" w14:textId="65D949FC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國家體育政策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4F60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48023860" w14:textId="75461EB1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</w:tr>
      <w:tr w:rsidR="002D09A5" w:rsidRPr="002D09A5" w14:paraId="1D81572E" w14:textId="77777777" w:rsidTr="00451F32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B6A4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09:00-10:00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F7D0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擊劍裁判技術</w:t>
            </w:r>
          </w:p>
          <w:p w14:paraId="321A94C9" w14:textId="3C438B5A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3E32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擊劍裁判術語</w:t>
            </w:r>
          </w:p>
          <w:p w14:paraId="40CAA961" w14:textId="6DA20736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7275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裁判心理學</w:t>
            </w:r>
          </w:p>
          <w:p w14:paraId="39D0B738" w14:textId="21287C4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講師：單延愷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F7D3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1711B60A" w14:textId="5C1F04F6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</w:tr>
      <w:tr w:rsidR="002D09A5" w:rsidRPr="002D09A5" w14:paraId="72BDEA61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465F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10:00-11:00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E529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擊劍運動紀錄方法</w:t>
            </w:r>
          </w:p>
          <w:p w14:paraId="6D6A6900" w14:textId="3F1A1E5A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F877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擊劍裁判術語</w:t>
            </w:r>
          </w:p>
          <w:p w14:paraId="264B1193" w14:textId="7AD7F2F9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3F92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裁判心理學</w:t>
            </w:r>
          </w:p>
          <w:p w14:paraId="28EDEF86" w14:textId="53CD7148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講師：單延愷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22B4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4B0AA738" w14:textId="5BBF1F24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</w:tr>
      <w:tr w:rsidR="002D09A5" w:rsidRPr="002D09A5" w14:paraId="77606923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7FAC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11:00-12:00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DCDA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擊劍運動紀錄方法</w:t>
            </w:r>
          </w:p>
          <w:p w14:paraId="6B8FF42D" w14:textId="31C65B3B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7E1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擊劍裁判術語</w:t>
            </w:r>
          </w:p>
          <w:p w14:paraId="0C974495" w14:textId="36B90F89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AEC1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裁判心理學</w:t>
            </w:r>
          </w:p>
          <w:p w14:paraId="222EC0B4" w14:textId="0B7FC168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講師：單延愷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DBC0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76A3722F" w14:textId="1BD54FA3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</w:tr>
      <w:tr w:rsidR="00451F32" w:rsidRPr="002D09A5" w14:paraId="5C3286E6" w14:textId="77777777" w:rsidTr="00D317A4">
        <w:trPr>
          <w:trHeight w:val="50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B7E" w14:textId="77777777" w:rsidR="00451F32" w:rsidRPr="002D09A5" w:rsidRDefault="00451F32" w:rsidP="00451F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EA47" w14:textId="16A845F9" w:rsidR="002D09A5" w:rsidRPr="002D09A5" w:rsidRDefault="00451F32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中午休息</w:t>
            </w:r>
          </w:p>
        </w:tc>
      </w:tr>
      <w:tr w:rsidR="002D09A5" w:rsidRPr="002D09A5" w14:paraId="3E7BEE0C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0EFB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13:00-14:00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93C3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擊劍規則</w:t>
            </w:r>
          </w:p>
          <w:p w14:paraId="2E417C77" w14:textId="2E084DC6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6D22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擊劍裁判術語</w:t>
            </w:r>
          </w:p>
          <w:p w14:paraId="2150AD6F" w14:textId="241A7A2F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5E26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  <w:p w14:paraId="2F1A4AC0" w14:textId="63CDB228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講師：楊孟容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3C89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1EB26FE9" w14:textId="28B1491C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</w:tr>
      <w:tr w:rsidR="002D09A5" w:rsidRPr="002D09A5" w14:paraId="3C9EFDF1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293D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14:00-15:00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288F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擊劍規則</w:t>
            </w:r>
          </w:p>
          <w:p w14:paraId="3E02CBB2" w14:textId="4121F52D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1E2A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擊劍裁判術語</w:t>
            </w:r>
          </w:p>
          <w:p w14:paraId="0C4D50E5" w14:textId="60281D8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3907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  <w:p w14:paraId="0D2523E2" w14:textId="32176DFA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講師：楊孟容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563B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64DE3B8A" w14:textId="2F3FFA10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</w:tr>
      <w:tr w:rsidR="002D09A5" w:rsidRPr="002D09A5" w14:paraId="2030AED2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D41A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15:00-16:00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FBA8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裁判職責及素養</w:t>
            </w:r>
          </w:p>
          <w:p w14:paraId="7B55C335" w14:textId="0BF74383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799C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擊劍裁判判例</w:t>
            </w:r>
          </w:p>
          <w:p w14:paraId="242EB953" w14:textId="7C910D0A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7B2C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2F885C60" w14:textId="09DA20C1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A918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1D4CA3B2" w14:textId="0EFAB52B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</w:tr>
      <w:tr w:rsidR="002D09A5" w:rsidRPr="002D09A5" w14:paraId="6EB03BB8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68E3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16:00-17:00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C411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12578198" w14:textId="672585DB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4C2D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擊劍裁判判例</w:t>
            </w:r>
          </w:p>
          <w:p w14:paraId="42134F61" w14:textId="120023A1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AFA7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79D907B0" w14:textId="5FB16784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E7C5" w14:textId="236E59B8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考試</w:t>
            </w:r>
          </w:p>
        </w:tc>
      </w:tr>
      <w:tr w:rsidR="002D09A5" w:rsidRPr="002D09A5" w14:paraId="17A4255E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E2CC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17:00-18:00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296D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02DCAE1D" w14:textId="64581722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8CB9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擊劍裁判判例</w:t>
            </w:r>
          </w:p>
          <w:p w14:paraId="671047B4" w14:textId="43A283BA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0970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769BB4EF" w14:textId="1355ECB3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EEC" w14:textId="4A55DA5F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考試</w:t>
            </w:r>
          </w:p>
        </w:tc>
      </w:tr>
      <w:tr w:rsidR="002D09A5" w:rsidRPr="002D09A5" w14:paraId="54AE6BAA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54A1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18:00-19:00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2CE1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4BCD50EC" w14:textId="2AE8691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3ECD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擊劍裁判判例</w:t>
            </w:r>
          </w:p>
          <w:p w14:paraId="1EA63C90" w14:textId="5637C31E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8B54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6A6E1715" w14:textId="5F92D73A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785E" w14:textId="67D0DF25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hint="eastAsia"/>
                <w:color w:val="000000"/>
                <w:szCs w:val="24"/>
              </w:rPr>
              <w:t xml:space="preserve">　</w:t>
            </w:r>
          </w:p>
        </w:tc>
      </w:tr>
      <w:tr w:rsidR="002D09A5" w:rsidRPr="002D09A5" w14:paraId="45292591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3778" w14:textId="77777777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19:00-20:00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8952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400DC0D9" w14:textId="36230CBF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54A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擊劍裁判判例</w:t>
            </w:r>
          </w:p>
          <w:p w14:paraId="6AAC1EE5" w14:textId="3484CB0C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7989" w14:textId="77777777" w:rsidR="002D09A5" w:rsidRDefault="002D09A5" w:rsidP="002D09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682A1DC4" w14:textId="650F1F16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DB98" w14:textId="2349345D" w:rsidR="002D09A5" w:rsidRPr="002D09A5" w:rsidRDefault="002D09A5" w:rsidP="002D09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hint="eastAsia"/>
                <w:color w:val="000000"/>
                <w:szCs w:val="24"/>
              </w:rPr>
              <w:t xml:space="preserve">　</w:t>
            </w:r>
          </w:p>
        </w:tc>
      </w:tr>
    </w:tbl>
    <w:p w14:paraId="664BE795" w14:textId="4767C124" w:rsidR="006431C5" w:rsidRDefault="006431C5" w:rsidP="00036CA5">
      <w:pPr>
        <w:rPr>
          <w:rFonts w:ascii="標楷體" w:eastAsia="標楷體" w:hAnsi="標楷體"/>
        </w:rPr>
      </w:pPr>
    </w:p>
    <w:p w14:paraId="7269534C" w14:textId="22675457" w:rsidR="006431C5" w:rsidRDefault="006431C5">
      <w:pPr>
        <w:widowControl/>
        <w:rPr>
          <w:rFonts w:ascii="標楷體" w:eastAsia="標楷體" w:hAnsi="標楷體"/>
        </w:rPr>
      </w:pPr>
    </w:p>
    <w:sectPr w:rsidR="006431C5" w:rsidSect="00A802EE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CA8CD" w14:textId="77777777" w:rsidR="00407C88" w:rsidRDefault="00407C88" w:rsidP="00407C88">
      <w:r>
        <w:separator/>
      </w:r>
    </w:p>
  </w:endnote>
  <w:endnote w:type="continuationSeparator" w:id="0">
    <w:p w14:paraId="6BD4990F" w14:textId="77777777" w:rsidR="00407C88" w:rsidRDefault="00407C88" w:rsidP="004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4684B" w14:textId="77777777" w:rsidR="00407C88" w:rsidRDefault="00407C88" w:rsidP="00407C88">
      <w:r>
        <w:separator/>
      </w:r>
    </w:p>
  </w:footnote>
  <w:footnote w:type="continuationSeparator" w:id="0">
    <w:p w14:paraId="02FD523E" w14:textId="77777777" w:rsidR="00407C88" w:rsidRDefault="00407C88" w:rsidP="004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211E"/>
    <w:multiLevelType w:val="hybridMultilevel"/>
    <w:tmpl w:val="5A9C87F4"/>
    <w:lvl w:ilvl="0" w:tplc="BBF8B0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B6FFC"/>
    <w:multiLevelType w:val="hybridMultilevel"/>
    <w:tmpl w:val="C304270E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1458C"/>
    <w:multiLevelType w:val="hybridMultilevel"/>
    <w:tmpl w:val="44BEA234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7851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BF4FB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68A67C95"/>
    <w:multiLevelType w:val="hybridMultilevel"/>
    <w:tmpl w:val="50C27EC6"/>
    <w:lvl w:ilvl="0" w:tplc="0BF4FB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80D00"/>
    <w:multiLevelType w:val="hybridMultilevel"/>
    <w:tmpl w:val="E25EDBDA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46976"/>
    <w:multiLevelType w:val="hybridMultilevel"/>
    <w:tmpl w:val="344EE202"/>
    <w:lvl w:ilvl="0" w:tplc="AA7851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EE"/>
    <w:rsid w:val="00036CA5"/>
    <w:rsid w:val="000C26A4"/>
    <w:rsid w:val="001126D6"/>
    <w:rsid w:val="00137CF8"/>
    <w:rsid w:val="00175B31"/>
    <w:rsid w:val="002D09A5"/>
    <w:rsid w:val="00405424"/>
    <w:rsid w:val="00407C88"/>
    <w:rsid w:val="00445B43"/>
    <w:rsid w:val="00451F32"/>
    <w:rsid w:val="006431C5"/>
    <w:rsid w:val="007176BA"/>
    <w:rsid w:val="009201AE"/>
    <w:rsid w:val="00A26A9C"/>
    <w:rsid w:val="00A4695A"/>
    <w:rsid w:val="00A802EE"/>
    <w:rsid w:val="00C34CF7"/>
    <w:rsid w:val="00C40BD2"/>
    <w:rsid w:val="00C73F88"/>
    <w:rsid w:val="00D23F6C"/>
    <w:rsid w:val="00D317A4"/>
    <w:rsid w:val="00F4423E"/>
    <w:rsid w:val="00F54463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D57C65"/>
  <w15:chartTrackingRefBased/>
  <w15:docId w15:val="{AD36E302-1908-4D07-958F-5CE591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Chars="200" w:left="480"/>
    </w:pPr>
  </w:style>
  <w:style w:type="table" w:styleId="a4">
    <w:name w:val="Table Grid"/>
    <w:basedOn w:val="a1"/>
    <w:uiPriority w:val="39"/>
    <w:rsid w:val="00F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A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26A9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7C8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2021-02-09T03:09:00Z</dcterms:created>
  <dcterms:modified xsi:type="dcterms:W3CDTF">2021-02-09T03:10:00Z</dcterms:modified>
</cp:coreProperties>
</file>