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0FA7027B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647680" w:rsidRPr="00647680">
        <w:rPr>
          <w:rFonts w:ascii="標楷體" w:eastAsia="標楷體" w:hAnsi="標楷體" w:hint="eastAsia"/>
          <w:b/>
          <w:sz w:val="28"/>
          <w:szCs w:val="28"/>
        </w:rPr>
        <w:t>1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年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958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354643" w:rsidRPr="00647680" w14:paraId="47C69586" w14:textId="77777777" w:rsidTr="00C61820">
        <w:trPr>
          <w:trHeight w:val="2581"/>
        </w:trPr>
        <w:tc>
          <w:tcPr>
            <w:tcW w:w="2263" w:type="dxa"/>
            <w:gridSpan w:val="3"/>
            <w:vAlign w:val="center"/>
          </w:tcPr>
          <w:p w14:paraId="0E39D56A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5BBCEC6B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79C6A573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54C63226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527EC1EE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63E2B767" w:rsidR="00354643" w:rsidRPr="00354643" w:rsidRDefault="00354643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1737" w:type="dxa"/>
            <w:vAlign w:val="center"/>
          </w:tcPr>
          <w:p w14:paraId="1485B14C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2"/>
            <w:vAlign w:val="center"/>
          </w:tcPr>
          <w:p w14:paraId="671023F4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647680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</w:tcPr>
          <w:p w14:paraId="7542DB82" w14:textId="264B9A90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6256DF6A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本會最新公告「全國排名賽積分及排名辦法」選拔排名前八名選手。</w:t>
            </w:r>
          </w:p>
          <w:p w14:paraId="1BB4BFFD" w14:textId="0B6E916B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取得最近一次綜合大型賽會（</w:t>
            </w:r>
            <w:r w:rsidR="00354643" w:rsidRPr="00354643">
              <w:rPr>
                <w:rFonts w:ascii="標楷體" w:eastAsia="標楷體" w:hAnsi="標楷體" w:hint="eastAsia"/>
                <w:szCs w:val="24"/>
                <w:lang w:eastAsia="zh-TW"/>
              </w:rPr>
              <w:t>2020奧運、2021世大運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）培訓資格之選手。</w:t>
            </w:r>
          </w:p>
          <w:p w14:paraId="00360004" w14:textId="08015634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  <w:p w14:paraId="2FE4B382" w14:textId="3335EB1C" w:rsidR="00647680" w:rsidRPr="00647680" w:rsidRDefault="00647680" w:rsidP="00921026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入選2020</w:t>
            </w:r>
            <w:r w:rsidR="00354643">
              <w:rPr>
                <w:rFonts w:ascii="標楷體" w:eastAsia="標楷體" w:hAnsi="標楷體" w:hint="eastAsia"/>
                <w:szCs w:val="24"/>
                <w:lang w:eastAsia="zh-TW"/>
              </w:rPr>
              <w:t>年亞錦</w:t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代表隊之選手。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5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1997"/>
        <w:gridCol w:w="7"/>
        <w:gridCol w:w="787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9"/>
          </w:tcPr>
          <w:p w14:paraId="498D9EB3" w14:textId="4864C187" w:rsidR="00413CE2" w:rsidRPr="00647680" w:rsidRDefault="0062169C" w:rsidP="0035464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647680" w:rsidRPr="00647680">
              <w:rPr>
                <w:rFonts w:ascii="標楷體" w:eastAsia="標楷體" w:hAnsi="標楷體"/>
                <w:sz w:val="40"/>
                <w:szCs w:val="48"/>
                <w:lang w:eastAsia="zh-TW"/>
              </w:rPr>
              <w:t>1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年亞洲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647680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96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17" w:type="dxa"/>
            <w:gridSpan w:val="3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647680">
        <w:trPr>
          <w:trHeight w:val="363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647680"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B00F69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B37A28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647680"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647680"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1EFBDF8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2F0704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5586DDB1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2FC6657A" w14:textId="77777777" w:rsidTr="00647680"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647680"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5D1D7EDD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4E6C772A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1FB7D4AA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*填寫各階段教練需實際指導半年以上。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*本表請連同報名表前送達本會。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F6D5" w14:textId="77777777" w:rsidR="002720C1" w:rsidRDefault="002720C1" w:rsidP="0062169C">
      <w:r>
        <w:separator/>
      </w:r>
    </w:p>
  </w:endnote>
  <w:endnote w:type="continuationSeparator" w:id="0">
    <w:p w14:paraId="277FA873" w14:textId="77777777" w:rsidR="002720C1" w:rsidRDefault="002720C1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8EBB" w14:textId="77777777" w:rsidR="002720C1" w:rsidRDefault="002720C1" w:rsidP="0062169C">
      <w:r>
        <w:separator/>
      </w:r>
    </w:p>
  </w:footnote>
  <w:footnote w:type="continuationSeparator" w:id="0">
    <w:p w14:paraId="503EE9DA" w14:textId="77777777" w:rsidR="002720C1" w:rsidRDefault="002720C1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2720C1"/>
    <w:rsid w:val="00354643"/>
    <w:rsid w:val="00413CE2"/>
    <w:rsid w:val="0062169C"/>
    <w:rsid w:val="00647680"/>
    <w:rsid w:val="00832595"/>
    <w:rsid w:val="00921026"/>
    <w:rsid w:val="00AB0E21"/>
    <w:rsid w:val="00C23F15"/>
    <w:rsid w:val="00C67CA8"/>
    <w:rsid w:val="00E1514D"/>
    <w:rsid w:val="00E425E6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2021-01-08T09:22:00Z</dcterms:created>
  <dcterms:modified xsi:type="dcterms:W3CDTF">2021-01-08T09:22:00Z</dcterms:modified>
</cp:coreProperties>
</file>