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B81" w:rsidRPr="002F7576" w:rsidRDefault="003E6841" w:rsidP="00747BCD">
      <w:pPr>
        <w:ind w:rightChars="94" w:right="226"/>
        <w:jc w:val="center"/>
        <w:rPr>
          <w:rFonts w:ascii="標楷體" w:eastAsia="標楷體" w:hAnsi="標楷體"/>
          <w:b/>
          <w:sz w:val="40"/>
          <w:szCs w:val="27"/>
        </w:rPr>
      </w:pPr>
      <w:r w:rsidRPr="002F7576">
        <w:rPr>
          <w:rFonts w:ascii="標楷體" w:eastAsia="標楷體" w:hAnsi="標楷體" w:hint="eastAsia"/>
          <w:b/>
          <w:sz w:val="40"/>
          <w:szCs w:val="27"/>
        </w:rPr>
        <w:t>2020</w:t>
      </w:r>
      <w:r w:rsidR="002F7576">
        <w:rPr>
          <w:rFonts w:ascii="標楷體" w:eastAsia="標楷體" w:hAnsi="標楷體" w:hint="eastAsia"/>
          <w:b/>
          <w:sz w:val="40"/>
          <w:szCs w:val="27"/>
        </w:rPr>
        <w:t>全國特教學校</w:t>
      </w:r>
      <w:r w:rsidRPr="002F7576">
        <w:rPr>
          <w:rFonts w:ascii="標楷體" w:eastAsia="標楷體" w:hAnsi="標楷體" w:hint="eastAsia"/>
          <w:b/>
          <w:sz w:val="40"/>
          <w:szCs w:val="27"/>
        </w:rPr>
        <w:t>適</w:t>
      </w:r>
      <w:r w:rsidR="002F7576">
        <w:rPr>
          <w:rFonts w:ascii="標楷體" w:eastAsia="標楷體" w:hAnsi="標楷體" w:hint="eastAsia"/>
          <w:b/>
          <w:sz w:val="40"/>
          <w:szCs w:val="27"/>
        </w:rPr>
        <w:t>應</w:t>
      </w:r>
      <w:r w:rsidRPr="002F7576">
        <w:rPr>
          <w:rFonts w:ascii="標楷體" w:eastAsia="標楷體" w:hAnsi="標楷體" w:hint="eastAsia"/>
          <w:b/>
          <w:sz w:val="40"/>
          <w:szCs w:val="27"/>
        </w:rPr>
        <w:t>體</w:t>
      </w:r>
      <w:r w:rsidR="002F7576">
        <w:rPr>
          <w:rFonts w:ascii="標楷體" w:eastAsia="標楷體" w:hAnsi="標楷體" w:hint="eastAsia"/>
          <w:b/>
          <w:sz w:val="40"/>
          <w:szCs w:val="27"/>
        </w:rPr>
        <w:t>育</w:t>
      </w:r>
      <w:r w:rsidRPr="002F7576">
        <w:rPr>
          <w:rFonts w:ascii="標楷體" w:eastAsia="標楷體" w:hAnsi="標楷體" w:hint="eastAsia"/>
          <w:b/>
          <w:sz w:val="40"/>
          <w:szCs w:val="27"/>
        </w:rPr>
        <w:t>運動會</w:t>
      </w:r>
      <w:r w:rsidR="002F7576">
        <w:rPr>
          <w:rFonts w:ascii="標楷體" w:eastAsia="標楷體" w:hAnsi="標楷體" w:hint="eastAsia"/>
          <w:b/>
          <w:sz w:val="40"/>
          <w:szCs w:val="27"/>
        </w:rPr>
        <w:t>競賽</w:t>
      </w:r>
      <w:r w:rsidRPr="002F7576">
        <w:rPr>
          <w:rFonts w:ascii="標楷體" w:eastAsia="標楷體" w:hAnsi="標楷體" w:hint="eastAsia"/>
          <w:b/>
          <w:sz w:val="40"/>
          <w:szCs w:val="27"/>
        </w:rPr>
        <w:t>抽籤</w:t>
      </w:r>
      <w:r w:rsidR="002F7576">
        <w:rPr>
          <w:rFonts w:ascii="標楷體" w:eastAsia="標楷體" w:hAnsi="標楷體" w:hint="eastAsia"/>
          <w:b/>
          <w:sz w:val="40"/>
          <w:szCs w:val="27"/>
        </w:rPr>
        <w:t>說明</w:t>
      </w:r>
    </w:p>
    <w:p w:rsidR="003E6841" w:rsidRPr="002F7576" w:rsidRDefault="004501EA" w:rsidP="002F7576">
      <w:pPr>
        <w:pStyle w:val="a3"/>
        <w:numPr>
          <w:ilvl w:val="0"/>
          <w:numId w:val="2"/>
        </w:numPr>
        <w:spacing w:line="400" w:lineRule="exact"/>
        <w:ind w:leftChars="0" w:left="284"/>
        <w:rPr>
          <w:rFonts w:ascii="標楷體" w:eastAsia="標楷體" w:hAnsi="標楷體"/>
          <w:sz w:val="28"/>
          <w:szCs w:val="27"/>
        </w:rPr>
      </w:pPr>
      <w:r w:rsidRPr="002F7576">
        <w:rPr>
          <w:rFonts w:ascii="標楷體" w:eastAsia="標楷體" w:hAnsi="標楷體" w:hint="eastAsia"/>
          <w:sz w:val="28"/>
          <w:szCs w:val="27"/>
        </w:rPr>
        <w:t>本屆</w:t>
      </w:r>
      <w:r w:rsidR="003E6841" w:rsidRPr="002F7576">
        <w:rPr>
          <w:rFonts w:ascii="標楷體" w:eastAsia="標楷體" w:hAnsi="標楷體" w:hint="eastAsia"/>
          <w:sz w:val="28"/>
          <w:szCs w:val="27"/>
        </w:rPr>
        <w:t>運動會比賽與比賽項目</w:t>
      </w:r>
    </w:p>
    <w:p w:rsidR="00747BCD" w:rsidRPr="002F7576" w:rsidRDefault="00D02B4C" w:rsidP="002F7576">
      <w:pPr>
        <w:pStyle w:val="a3"/>
        <w:numPr>
          <w:ilvl w:val="0"/>
          <w:numId w:val="3"/>
        </w:numPr>
        <w:spacing w:line="400" w:lineRule="exact"/>
        <w:ind w:leftChars="0" w:left="1276" w:rightChars="94" w:right="226" w:hanging="850"/>
        <w:rPr>
          <w:rFonts w:ascii="標楷體" w:eastAsia="標楷體" w:hAnsi="標楷體"/>
          <w:sz w:val="28"/>
          <w:szCs w:val="27"/>
        </w:rPr>
      </w:pPr>
      <w:r w:rsidRPr="002F7576">
        <w:rPr>
          <w:rFonts w:ascii="標楷體" w:eastAsia="標楷體" w:hAnsi="標楷體" w:hint="eastAsia"/>
          <w:sz w:val="28"/>
          <w:szCs w:val="27"/>
        </w:rPr>
        <w:t>本屆</w:t>
      </w:r>
      <w:r w:rsidR="003E6841" w:rsidRPr="002F7576">
        <w:rPr>
          <w:rFonts w:ascii="標楷體" w:eastAsia="標楷體" w:hAnsi="標楷體" w:hint="eastAsia"/>
          <w:sz w:val="28"/>
          <w:szCs w:val="27"/>
        </w:rPr>
        <w:t>運動會</w:t>
      </w:r>
      <w:r w:rsidRPr="002F7576">
        <w:rPr>
          <w:rFonts w:ascii="標楷體" w:eastAsia="標楷體" w:hAnsi="標楷體" w:hint="eastAsia"/>
          <w:sz w:val="28"/>
          <w:szCs w:val="27"/>
        </w:rPr>
        <w:t>競賽</w:t>
      </w:r>
      <w:r w:rsidR="003E6841" w:rsidRPr="002F7576">
        <w:rPr>
          <w:rFonts w:ascii="標楷體" w:eastAsia="標楷體" w:hAnsi="標楷體" w:hint="eastAsia"/>
          <w:sz w:val="28"/>
          <w:szCs w:val="27"/>
        </w:rPr>
        <w:t>項目有桌球、羽球、拔河</w:t>
      </w:r>
      <w:r w:rsidR="00456B22" w:rsidRPr="002F7576">
        <w:rPr>
          <w:rFonts w:ascii="標楷體" w:eastAsia="標楷體" w:hAnsi="標楷體" w:hint="eastAsia"/>
          <w:sz w:val="28"/>
          <w:szCs w:val="27"/>
        </w:rPr>
        <w:t>、</w:t>
      </w:r>
      <w:r w:rsidR="00456B22" w:rsidRPr="002F7576">
        <w:rPr>
          <w:rFonts w:ascii="標楷體" w:eastAsia="標楷體" w:hAnsi="標楷體" w:hint="eastAsia"/>
          <w:sz w:val="28"/>
          <w:szCs w:val="27"/>
        </w:rPr>
        <w:t>地板滾球</w:t>
      </w:r>
      <w:r w:rsidR="003E6841" w:rsidRPr="002F7576">
        <w:rPr>
          <w:rFonts w:ascii="標楷體" w:eastAsia="標楷體" w:hAnsi="標楷體" w:hint="eastAsia"/>
          <w:sz w:val="28"/>
          <w:szCs w:val="27"/>
        </w:rPr>
        <w:t>。</w:t>
      </w:r>
      <w:r w:rsidR="002B2112" w:rsidRPr="002F7576">
        <w:rPr>
          <w:rFonts w:ascii="標楷體" w:eastAsia="標楷體" w:hAnsi="標楷體" w:hint="eastAsia"/>
          <w:sz w:val="28"/>
          <w:szCs w:val="27"/>
        </w:rPr>
        <w:t>各項比賽的競賽規程</w:t>
      </w:r>
      <w:r w:rsidR="002F7576" w:rsidRPr="002F7576">
        <w:rPr>
          <w:rFonts w:ascii="標楷體" w:eastAsia="標楷體" w:hAnsi="標楷體" w:hint="eastAsia"/>
          <w:sz w:val="28"/>
          <w:szCs w:val="27"/>
        </w:rPr>
        <w:t>及</w:t>
      </w:r>
      <w:r w:rsidR="002F7576" w:rsidRPr="002F7576">
        <w:rPr>
          <w:rFonts w:ascii="標楷體" w:eastAsia="標楷體" w:hAnsi="標楷體" w:hint="eastAsia"/>
          <w:sz w:val="28"/>
          <w:szCs w:val="27"/>
        </w:rPr>
        <w:t>競賽時</w:t>
      </w:r>
      <w:r w:rsidR="002F7576" w:rsidRPr="002F7576">
        <w:rPr>
          <w:rFonts w:ascii="標楷體" w:eastAsia="標楷體" w:hAnsi="標楷體" w:hint="eastAsia"/>
          <w:sz w:val="28"/>
          <w:szCs w:val="27"/>
        </w:rPr>
        <w:t>間</w:t>
      </w:r>
      <w:r w:rsidR="002B2112" w:rsidRPr="002F7576">
        <w:rPr>
          <w:rFonts w:ascii="標楷體" w:eastAsia="標楷體" w:hAnsi="標楷體" w:hint="eastAsia"/>
          <w:sz w:val="28"/>
          <w:szCs w:val="27"/>
        </w:rPr>
        <w:t>皆</w:t>
      </w:r>
      <w:r w:rsidR="00456B22" w:rsidRPr="002F7576">
        <w:rPr>
          <w:rFonts w:ascii="標楷體" w:eastAsia="標楷體" w:hAnsi="標楷體" w:hint="eastAsia"/>
          <w:sz w:val="28"/>
          <w:szCs w:val="27"/>
        </w:rPr>
        <w:t>公告於官方網站及</w:t>
      </w:r>
      <w:r w:rsidR="002B2112" w:rsidRPr="002F7576">
        <w:rPr>
          <w:rFonts w:ascii="標楷體" w:eastAsia="標楷體" w:hAnsi="標楷體" w:hint="eastAsia"/>
          <w:sz w:val="28"/>
          <w:szCs w:val="27"/>
        </w:rPr>
        <w:t>報名簡章上</w:t>
      </w:r>
      <w:r w:rsidR="002F7576" w:rsidRPr="002F7576">
        <w:rPr>
          <w:rFonts w:ascii="標楷體" w:eastAsia="標楷體" w:hAnsi="標楷體" w:hint="eastAsia"/>
          <w:sz w:val="28"/>
          <w:szCs w:val="27"/>
        </w:rPr>
        <w:t>，敬</w:t>
      </w:r>
      <w:r w:rsidR="002B2112" w:rsidRPr="002F7576">
        <w:rPr>
          <w:rFonts w:ascii="標楷體" w:eastAsia="標楷體" w:hAnsi="標楷體" w:hint="eastAsia"/>
          <w:sz w:val="28"/>
          <w:szCs w:val="27"/>
        </w:rPr>
        <w:t>請各</w:t>
      </w:r>
      <w:proofErr w:type="gramStart"/>
      <w:r w:rsidR="002B2112" w:rsidRPr="002F7576">
        <w:rPr>
          <w:rFonts w:ascii="標楷體" w:eastAsia="標楷體" w:hAnsi="標楷體" w:hint="eastAsia"/>
          <w:sz w:val="28"/>
          <w:szCs w:val="27"/>
        </w:rPr>
        <w:t>校</w:t>
      </w:r>
      <w:r w:rsidR="002F7576" w:rsidRPr="002F7576">
        <w:rPr>
          <w:rFonts w:ascii="標楷體" w:eastAsia="標楷體" w:hAnsi="標楷體" w:hint="eastAsia"/>
          <w:sz w:val="28"/>
          <w:szCs w:val="27"/>
        </w:rPr>
        <w:t>參閱</w:t>
      </w:r>
      <w:proofErr w:type="gramEnd"/>
      <w:r w:rsidR="003E6841" w:rsidRPr="002F7576">
        <w:rPr>
          <w:rFonts w:ascii="標楷體" w:eastAsia="標楷體" w:hAnsi="標楷體" w:hint="eastAsia"/>
          <w:sz w:val="28"/>
          <w:szCs w:val="27"/>
        </w:rPr>
        <w:t>。</w:t>
      </w:r>
    </w:p>
    <w:p w:rsidR="00456B22" w:rsidRPr="002F7576" w:rsidRDefault="00D02B4C" w:rsidP="002F7576">
      <w:pPr>
        <w:pStyle w:val="a3"/>
        <w:numPr>
          <w:ilvl w:val="0"/>
          <w:numId w:val="3"/>
        </w:numPr>
        <w:spacing w:line="400" w:lineRule="exact"/>
        <w:ind w:leftChars="0" w:left="1276" w:rightChars="94" w:right="226" w:hanging="850"/>
        <w:rPr>
          <w:rFonts w:ascii="標楷體" w:eastAsia="標楷體" w:hAnsi="標楷體"/>
          <w:sz w:val="28"/>
          <w:szCs w:val="27"/>
        </w:rPr>
      </w:pPr>
      <w:r w:rsidRPr="002F7576">
        <w:rPr>
          <w:rFonts w:ascii="標楷體" w:eastAsia="標楷體" w:hAnsi="標楷體" w:hint="eastAsia"/>
          <w:sz w:val="28"/>
          <w:szCs w:val="27"/>
        </w:rPr>
        <w:t>本屆</w:t>
      </w:r>
      <w:r w:rsidR="005A2799" w:rsidRPr="002F7576">
        <w:rPr>
          <w:rFonts w:ascii="標楷體" w:eastAsia="標楷體" w:hAnsi="標楷體" w:hint="eastAsia"/>
          <w:sz w:val="28"/>
          <w:szCs w:val="27"/>
        </w:rPr>
        <w:t>運動會健走項目將不記名，以</w:t>
      </w:r>
      <w:r w:rsidR="00456B22" w:rsidRPr="002F7576">
        <w:rPr>
          <w:rFonts w:ascii="標楷體" w:eastAsia="標楷體" w:hAnsi="標楷體" w:hint="eastAsia"/>
          <w:sz w:val="28"/>
          <w:szCs w:val="27"/>
        </w:rPr>
        <w:t>闖關</w:t>
      </w:r>
      <w:r w:rsidR="003E6841" w:rsidRPr="002F7576">
        <w:rPr>
          <w:rFonts w:ascii="標楷體" w:eastAsia="標楷體" w:hAnsi="標楷體" w:hint="eastAsia"/>
          <w:sz w:val="28"/>
          <w:szCs w:val="27"/>
        </w:rPr>
        <w:t>方式</w:t>
      </w:r>
      <w:proofErr w:type="gramStart"/>
      <w:r w:rsidR="003E6841" w:rsidRPr="002F7576">
        <w:rPr>
          <w:rFonts w:ascii="標楷體" w:eastAsia="標楷體" w:hAnsi="標楷體" w:hint="eastAsia"/>
          <w:sz w:val="28"/>
          <w:szCs w:val="27"/>
        </w:rPr>
        <w:t>完成建走</w:t>
      </w:r>
      <w:proofErr w:type="gramEnd"/>
      <w:r w:rsidR="003E6841" w:rsidRPr="002F7576">
        <w:rPr>
          <w:rFonts w:ascii="標楷體" w:eastAsia="標楷體" w:hAnsi="標楷體" w:hint="eastAsia"/>
          <w:sz w:val="28"/>
          <w:szCs w:val="27"/>
        </w:rPr>
        <w:t>，總共五個關卡，</w:t>
      </w:r>
      <w:r w:rsidR="00E45FA0" w:rsidRPr="002F7576">
        <w:rPr>
          <w:rFonts w:ascii="標楷體" w:eastAsia="標楷體" w:hAnsi="標楷體" w:hint="eastAsia"/>
          <w:sz w:val="28"/>
          <w:szCs w:val="27"/>
        </w:rPr>
        <w:t>會有完賽獎牌</w:t>
      </w:r>
      <w:r w:rsidR="00456B22" w:rsidRPr="002F7576">
        <w:rPr>
          <w:rFonts w:ascii="標楷體" w:eastAsia="標楷體" w:hAnsi="標楷體" w:hint="eastAsia"/>
          <w:sz w:val="28"/>
          <w:szCs w:val="27"/>
        </w:rPr>
        <w:t>，詳細趣味闖關活動方式，將有示範影片</w:t>
      </w:r>
      <w:proofErr w:type="gramStart"/>
      <w:r w:rsidR="00456B22" w:rsidRPr="002F7576">
        <w:rPr>
          <w:rFonts w:ascii="標楷體" w:eastAsia="標楷體" w:hAnsi="標楷體" w:hint="eastAsia"/>
          <w:sz w:val="28"/>
          <w:szCs w:val="27"/>
        </w:rPr>
        <w:t>放在臉書及</w:t>
      </w:r>
      <w:proofErr w:type="gramEnd"/>
      <w:r w:rsidR="00456B22" w:rsidRPr="002F7576">
        <w:rPr>
          <w:rFonts w:ascii="標楷體" w:eastAsia="標楷體" w:hAnsi="標楷體" w:hint="eastAsia"/>
          <w:sz w:val="28"/>
          <w:szCs w:val="27"/>
        </w:rPr>
        <w:t>全國特教學校適應體育運動會網頁上。</w:t>
      </w:r>
    </w:p>
    <w:p w:rsidR="00747BCD" w:rsidRPr="002F7576" w:rsidRDefault="00747BCD" w:rsidP="002F7576">
      <w:pPr>
        <w:pStyle w:val="a3"/>
        <w:numPr>
          <w:ilvl w:val="0"/>
          <w:numId w:val="3"/>
        </w:numPr>
        <w:spacing w:line="400" w:lineRule="exact"/>
        <w:ind w:leftChars="0" w:left="1276" w:hanging="850"/>
        <w:rPr>
          <w:rFonts w:ascii="標楷體" w:eastAsia="標楷體" w:hAnsi="標楷體"/>
          <w:sz w:val="28"/>
          <w:szCs w:val="27"/>
        </w:rPr>
      </w:pPr>
      <w:r w:rsidRPr="002F7576">
        <w:rPr>
          <w:rFonts w:ascii="標楷體" w:eastAsia="標楷體" w:hAnsi="標楷體" w:hint="eastAsia"/>
          <w:sz w:val="28"/>
          <w:szCs w:val="27"/>
        </w:rPr>
        <w:t>拔河冠亞軍決賽將在晚會時進行比賽，一方面給冠亞軍各校休息與準備時間</w:t>
      </w:r>
      <w:r w:rsidR="00C218B7" w:rsidRPr="002F7576">
        <w:rPr>
          <w:rFonts w:ascii="標楷體" w:eastAsia="標楷體" w:hAnsi="標楷體" w:hint="eastAsia"/>
          <w:sz w:val="28"/>
          <w:szCs w:val="27"/>
        </w:rPr>
        <w:t>，另一方面將讓全體工作人員及各學校給予冠亞軍的各位加油聲與鼓勵。冠亞軍決賽場地將在舞台前位置。</w:t>
      </w:r>
    </w:p>
    <w:p w:rsidR="003E6841" w:rsidRPr="002F7576" w:rsidRDefault="003E6841" w:rsidP="002F7576">
      <w:pPr>
        <w:pStyle w:val="a3"/>
        <w:numPr>
          <w:ilvl w:val="0"/>
          <w:numId w:val="3"/>
        </w:numPr>
        <w:spacing w:line="400" w:lineRule="exact"/>
        <w:ind w:leftChars="0" w:left="1276" w:hanging="850"/>
        <w:rPr>
          <w:rFonts w:ascii="標楷體" w:eastAsia="標楷體" w:hAnsi="標楷體"/>
          <w:sz w:val="28"/>
          <w:szCs w:val="27"/>
        </w:rPr>
      </w:pPr>
      <w:r w:rsidRPr="002F7576">
        <w:rPr>
          <w:rFonts w:ascii="標楷體" w:eastAsia="標楷體" w:hAnsi="標楷體" w:hint="eastAsia"/>
          <w:sz w:val="28"/>
          <w:szCs w:val="27"/>
        </w:rPr>
        <w:t>教師組</w:t>
      </w:r>
      <w:r w:rsidR="00456B22" w:rsidRPr="002F7576">
        <w:rPr>
          <w:rFonts w:ascii="標楷體" w:eastAsia="標楷體" w:hAnsi="標楷體" w:hint="eastAsia"/>
          <w:sz w:val="28"/>
          <w:szCs w:val="27"/>
        </w:rPr>
        <w:t>賽程</w:t>
      </w:r>
      <w:r w:rsidR="005A2799" w:rsidRPr="002F7576">
        <w:rPr>
          <w:rFonts w:ascii="標楷體" w:eastAsia="標楷體" w:hAnsi="標楷體" w:hint="eastAsia"/>
          <w:sz w:val="28"/>
          <w:szCs w:val="27"/>
        </w:rPr>
        <w:t>將在領隊會議</w:t>
      </w:r>
      <w:r w:rsidR="00456B22" w:rsidRPr="002F7576">
        <w:rPr>
          <w:rFonts w:ascii="標楷體" w:eastAsia="標楷體" w:hAnsi="標楷體" w:hint="eastAsia"/>
          <w:sz w:val="28"/>
          <w:szCs w:val="27"/>
        </w:rPr>
        <w:t>中進行抽籤</w:t>
      </w:r>
      <w:r w:rsidR="005A2799" w:rsidRPr="002F7576">
        <w:rPr>
          <w:rFonts w:ascii="標楷體" w:eastAsia="標楷體" w:hAnsi="標楷體" w:hint="eastAsia"/>
          <w:sz w:val="28"/>
          <w:szCs w:val="27"/>
        </w:rPr>
        <w:t>，開會時間</w:t>
      </w:r>
      <w:r w:rsidR="00456B22" w:rsidRPr="002F7576">
        <w:rPr>
          <w:rFonts w:ascii="標楷體" w:eastAsia="標楷體" w:hAnsi="標楷體" w:hint="eastAsia"/>
          <w:sz w:val="28"/>
          <w:szCs w:val="27"/>
        </w:rPr>
        <w:t>將另發會議通知</w:t>
      </w:r>
      <w:r w:rsidR="005A2799" w:rsidRPr="002F7576">
        <w:rPr>
          <w:rFonts w:ascii="標楷體" w:eastAsia="標楷體" w:hAnsi="標楷體" w:hint="eastAsia"/>
          <w:sz w:val="28"/>
          <w:szCs w:val="27"/>
        </w:rPr>
        <w:t>，</w:t>
      </w:r>
      <w:r w:rsidR="00456B22" w:rsidRPr="002F7576">
        <w:rPr>
          <w:rFonts w:ascii="標楷體" w:eastAsia="標楷體" w:hAnsi="標楷體" w:hint="eastAsia"/>
          <w:sz w:val="28"/>
          <w:szCs w:val="27"/>
        </w:rPr>
        <w:t>歡迎</w:t>
      </w:r>
      <w:r w:rsidR="005A2799" w:rsidRPr="002F7576">
        <w:rPr>
          <w:rFonts w:ascii="標楷體" w:eastAsia="標楷體" w:hAnsi="標楷體" w:hint="eastAsia"/>
          <w:sz w:val="28"/>
          <w:szCs w:val="27"/>
        </w:rPr>
        <w:t>各校</w:t>
      </w:r>
      <w:r w:rsidR="00456B22" w:rsidRPr="002F7576">
        <w:rPr>
          <w:rFonts w:ascii="標楷體" w:eastAsia="標楷體" w:hAnsi="標楷體" w:hint="eastAsia"/>
          <w:sz w:val="28"/>
          <w:szCs w:val="27"/>
        </w:rPr>
        <w:t>踴躍</w:t>
      </w:r>
      <w:r w:rsidR="005A2799" w:rsidRPr="002F7576">
        <w:rPr>
          <w:rFonts w:ascii="標楷體" w:eastAsia="標楷體" w:hAnsi="標楷體" w:hint="eastAsia"/>
          <w:sz w:val="28"/>
          <w:szCs w:val="27"/>
        </w:rPr>
        <w:t>參與</w:t>
      </w:r>
      <w:r w:rsidRPr="002F7576">
        <w:rPr>
          <w:rFonts w:ascii="標楷體" w:eastAsia="標楷體" w:hAnsi="標楷體" w:hint="eastAsia"/>
          <w:sz w:val="28"/>
          <w:szCs w:val="27"/>
        </w:rPr>
        <w:t>。</w:t>
      </w:r>
    </w:p>
    <w:p w:rsidR="00E45FA0" w:rsidRPr="002F7576" w:rsidRDefault="002B2112" w:rsidP="002F7576">
      <w:pPr>
        <w:pStyle w:val="a3"/>
        <w:numPr>
          <w:ilvl w:val="0"/>
          <w:numId w:val="2"/>
        </w:numPr>
        <w:spacing w:line="400" w:lineRule="exact"/>
        <w:ind w:leftChars="0" w:left="142" w:hanging="284"/>
        <w:rPr>
          <w:rFonts w:ascii="標楷體" w:eastAsia="標楷體" w:hAnsi="標楷體"/>
          <w:sz w:val="28"/>
          <w:szCs w:val="27"/>
        </w:rPr>
      </w:pPr>
      <w:r w:rsidRPr="002F7576">
        <w:rPr>
          <w:rFonts w:ascii="標楷體" w:eastAsia="標楷體" w:hAnsi="標楷體" w:hint="eastAsia"/>
          <w:sz w:val="28"/>
          <w:szCs w:val="27"/>
        </w:rPr>
        <w:t>各競賽項目抽籤</w:t>
      </w:r>
    </w:p>
    <w:p w:rsidR="00C40A98" w:rsidRPr="002F7576" w:rsidRDefault="00C40A98" w:rsidP="002F7576">
      <w:pPr>
        <w:pStyle w:val="a3"/>
        <w:spacing w:line="400" w:lineRule="exact"/>
        <w:ind w:leftChars="0"/>
        <w:rPr>
          <w:rFonts w:ascii="標楷體" w:eastAsia="標楷體" w:hAnsi="標楷體"/>
          <w:sz w:val="28"/>
          <w:szCs w:val="27"/>
        </w:rPr>
      </w:pPr>
      <w:r w:rsidRPr="002F7576">
        <w:rPr>
          <w:rFonts w:ascii="標楷體" w:eastAsia="標楷體" w:hAnsi="標楷體" w:hint="eastAsia"/>
          <w:sz w:val="28"/>
          <w:szCs w:val="27"/>
        </w:rPr>
        <w:t>學生組抽籤順序</w:t>
      </w:r>
      <w:r w:rsidR="00456B22" w:rsidRPr="002F7576">
        <w:rPr>
          <w:rFonts w:ascii="標楷體" w:eastAsia="標楷體" w:hAnsi="標楷體" w:hint="eastAsia"/>
          <w:sz w:val="28"/>
          <w:szCs w:val="27"/>
        </w:rPr>
        <w:t>(</w:t>
      </w:r>
      <w:r w:rsidR="00456B22" w:rsidRPr="002F7576">
        <w:rPr>
          <w:rFonts w:ascii="標楷體" w:eastAsia="標楷體" w:hAnsi="標楷體" w:hint="eastAsia"/>
          <w:sz w:val="28"/>
          <w:szCs w:val="27"/>
        </w:rPr>
        <w:t>109年10月22日，11點00分開始抽籤</w:t>
      </w:r>
      <w:r w:rsidR="00456B22" w:rsidRPr="002F7576">
        <w:rPr>
          <w:rFonts w:ascii="標楷體" w:eastAsia="標楷體" w:hAnsi="標楷體" w:hint="eastAsia"/>
          <w:sz w:val="28"/>
          <w:szCs w:val="27"/>
        </w:rPr>
        <w:t>)</w:t>
      </w:r>
    </w:p>
    <w:p w:rsidR="002B2112" w:rsidRPr="002F7576" w:rsidRDefault="00C40A98" w:rsidP="002F7576">
      <w:pPr>
        <w:pStyle w:val="a3"/>
        <w:numPr>
          <w:ilvl w:val="0"/>
          <w:numId w:val="4"/>
        </w:numPr>
        <w:spacing w:line="400" w:lineRule="exact"/>
        <w:ind w:leftChars="0"/>
        <w:rPr>
          <w:rFonts w:ascii="標楷體" w:eastAsia="標楷體" w:hAnsi="標楷體"/>
          <w:sz w:val="28"/>
          <w:szCs w:val="27"/>
        </w:rPr>
      </w:pPr>
      <w:r w:rsidRPr="002F7576">
        <w:rPr>
          <w:rFonts w:ascii="標楷體" w:eastAsia="標楷體" w:hAnsi="標楷體" w:hint="eastAsia"/>
          <w:sz w:val="28"/>
          <w:szCs w:val="27"/>
        </w:rPr>
        <w:t>學生組</w:t>
      </w:r>
      <w:r w:rsidR="002B2112" w:rsidRPr="002F7576">
        <w:rPr>
          <w:rFonts w:ascii="標楷體" w:eastAsia="標楷體" w:hAnsi="標楷體" w:hint="eastAsia"/>
          <w:sz w:val="28"/>
          <w:szCs w:val="27"/>
        </w:rPr>
        <w:t>桌球</w:t>
      </w:r>
      <w:r w:rsidR="005A2799" w:rsidRPr="002F7576">
        <w:rPr>
          <w:rFonts w:ascii="標楷體" w:eastAsia="標楷體" w:hAnsi="標楷體" w:hint="eastAsia"/>
          <w:sz w:val="28"/>
          <w:szCs w:val="27"/>
        </w:rPr>
        <w:t>項目</w:t>
      </w:r>
      <w:r w:rsidR="002B2112" w:rsidRPr="002F7576">
        <w:rPr>
          <w:rFonts w:ascii="標楷體" w:eastAsia="標楷體" w:hAnsi="標楷體" w:hint="eastAsia"/>
          <w:sz w:val="28"/>
          <w:szCs w:val="27"/>
        </w:rPr>
        <w:t>女</w:t>
      </w:r>
      <w:r w:rsidR="005A2799" w:rsidRPr="002F7576">
        <w:rPr>
          <w:rFonts w:ascii="標楷體" w:eastAsia="標楷體" w:hAnsi="標楷體" w:hint="eastAsia"/>
          <w:sz w:val="28"/>
          <w:szCs w:val="27"/>
        </w:rPr>
        <w:t>子</w:t>
      </w:r>
      <w:r w:rsidR="002B2112" w:rsidRPr="002F7576">
        <w:rPr>
          <w:rFonts w:ascii="標楷體" w:eastAsia="標楷體" w:hAnsi="標楷體" w:hint="eastAsia"/>
          <w:sz w:val="28"/>
          <w:szCs w:val="27"/>
        </w:rPr>
        <w:t>單</w:t>
      </w:r>
      <w:r w:rsidR="005A2799" w:rsidRPr="002F7576">
        <w:rPr>
          <w:rFonts w:ascii="標楷體" w:eastAsia="標楷體" w:hAnsi="標楷體" w:hint="eastAsia"/>
          <w:sz w:val="28"/>
          <w:szCs w:val="27"/>
        </w:rPr>
        <w:t>打</w:t>
      </w:r>
    </w:p>
    <w:p w:rsidR="002B2112" w:rsidRPr="002F7576" w:rsidRDefault="00C40A98" w:rsidP="002F7576">
      <w:pPr>
        <w:pStyle w:val="a3"/>
        <w:numPr>
          <w:ilvl w:val="0"/>
          <w:numId w:val="4"/>
        </w:numPr>
        <w:spacing w:line="400" w:lineRule="exact"/>
        <w:ind w:leftChars="0"/>
        <w:rPr>
          <w:rFonts w:ascii="標楷體" w:eastAsia="標楷體" w:hAnsi="標楷體"/>
          <w:sz w:val="28"/>
          <w:szCs w:val="27"/>
        </w:rPr>
      </w:pPr>
      <w:r w:rsidRPr="002F7576">
        <w:rPr>
          <w:rFonts w:ascii="標楷體" w:eastAsia="標楷體" w:hAnsi="標楷體" w:hint="eastAsia"/>
          <w:sz w:val="28"/>
          <w:szCs w:val="27"/>
        </w:rPr>
        <w:t>學生組</w:t>
      </w:r>
      <w:r w:rsidR="002B2112" w:rsidRPr="002F7576">
        <w:rPr>
          <w:rFonts w:ascii="標楷體" w:eastAsia="標楷體" w:hAnsi="標楷體" w:hint="eastAsia"/>
          <w:sz w:val="28"/>
          <w:szCs w:val="27"/>
        </w:rPr>
        <w:t>桌球</w:t>
      </w:r>
      <w:r w:rsidR="005A2799" w:rsidRPr="002F7576">
        <w:rPr>
          <w:rFonts w:ascii="標楷體" w:eastAsia="標楷體" w:hAnsi="標楷體" w:hint="eastAsia"/>
          <w:sz w:val="28"/>
          <w:szCs w:val="27"/>
        </w:rPr>
        <w:t>項目</w:t>
      </w:r>
      <w:r w:rsidR="002B2112" w:rsidRPr="002F7576">
        <w:rPr>
          <w:rFonts w:ascii="標楷體" w:eastAsia="標楷體" w:hAnsi="標楷體" w:hint="eastAsia"/>
          <w:sz w:val="28"/>
          <w:szCs w:val="27"/>
        </w:rPr>
        <w:t>男</w:t>
      </w:r>
      <w:r w:rsidR="005A2799" w:rsidRPr="002F7576">
        <w:rPr>
          <w:rFonts w:ascii="標楷體" w:eastAsia="標楷體" w:hAnsi="標楷體" w:hint="eastAsia"/>
          <w:sz w:val="28"/>
          <w:szCs w:val="27"/>
        </w:rPr>
        <w:t>子</w:t>
      </w:r>
      <w:r w:rsidR="002B2112" w:rsidRPr="002F7576">
        <w:rPr>
          <w:rFonts w:ascii="標楷體" w:eastAsia="標楷體" w:hAnsi="標楷體" w:hint="eastAsia"/>
          <w:sz w:val="28"/>
          <w:szCs w:val="27"/>
        </w:rPr>
        <w:t>單</w:t>
      </w:r>
      <w:r w:rsidR="005A2799" w:rsidRPr="002F7576">
        <w:rPr>
          <w:rFonts w:ascii="標楷體" w:eastAsia="標楷體" w:hAnsi="標楷體" w:hint="eastAsia"/>
          <w:sz w:val="28"/>
          <w:szCs w:val="27"/>
        </w:rPr>
        <w:t>打</w:t>
      </w:r>
    </w:p>
    <w:p w:rsidR="002B2112" w:rsidRPr="002F7576" w:rsidRDefault="00C40A98" w:rsidP="002F7576">
      <w:pPr>
        <w:pStyle w:val="a3"/>
        <w:numPr>
          <w:ilvl w:val="0"/>
          <w:numId w:val="4"/>
        </w:numPr>
        <w:spacing w:line="400" w:lineRule="exact"/>
        <w:ind w:leftChars="0"/>
        <w:rPr>
          <w:rFonts w:ascii="標楷體" w:eastAsia="標楷體" w:hAnsi="標楷體"/>
          <w:sz w:val="28"/>
          <w:szCs w:val="27"/>
        </w:rPr>
      </w:pPr>
      <w:r w:rsidRPr="002F7576">
        <w:rPr>
          <w:rFonts w:ascii="標楷體" w:eastAsia="標楷體" w:hAnsi="標楷體" w:hint="eastAsia"/>
          <w:sz w:val="28"/>
          <w:szCs w:val="27"/>
        </w:rPr>
        <w:t>學生組</w:t>
      </w:r>
      <w:r w:rsidR="002B2112" w:rsidRPr="002F7576">
        <w:rPr>
          <w:rFonts w:ascii="標楷體" w:eastAsia="標楷體" w:hAnsi="標楷體" w:hint="eastAsia"/>
          <w:sz w:val="28"/>
          <w:szCs w:val="27"/>
        </w:rPr>
        <w:t>羽球</w:t>
      </w:r>
      <w:r w:rsidR="005A2799" w:rsidRPr="002F7576">
        <w:rPr>
          <w:rFonts w:ascii="標楷體" w:eastAsia="標楷體" w:hAnsi="標楷體" w:hint="eastAsia"/>
          <w:sz w:val="28"/>
          <w:szCs w:val="27"/>
        </w:rPr>
        <w:t>項目女子單打</w:t>
      </w:r>
    </w:p>
    <w:p w:rsidR="002B2112" w:rsidRPr="002F7576" w:rsidRDefault="00C40A98" w:rsidP="002F7576">
      <w:pPr>
        <w:pStyle w:val="a3"/>
        <w:numPr>
          <w:ilvl w:val="0"/>
          <w:numId w:val="4"/>
        </w:numPr>
        <w:spacing w:line="400" w:lineRule="exact"/>
        <w:ind w:leftChars="0"/>
        <w:rPr>
          <w:rFonts w:ascii="標楷體" w:eastAsia="標楷體" w:hAnsi="標楷體"/>
          <w:sz w:val="28"/>
          <w:szCs w:val="27"/>
        </w:rPr>
      </w:pPr>
      <w:r w:rsidRPr="002F7576">
        <w:rPr>
          <w:rFonts w:ascii="標楷體" w:eastAsia="標楷體" w:hAnsi="標楷體" w:hint="eastAsia"/>
          <w:sz w:val="28"/>
          <w:szCs w:val="27"/>
        </w:rPr>
        <w:t>學生組</w:t>
      </w:r>
      <w:r w:rsidR="002B2112" w:rsidRPr="002F7576">
        <w:rPr>
          <w:rFonts w:ascii="標楷體" w:eastAsia="標楷體" w:hAnsi="標楷體" w:hint="eastAsia"/>
          <w:sz w:val="28"/>
          <w:szCs w:val="27"/>
        </w:rPr>
        <w:t>羽球</w:t>
      </w:r>
      <w:r w:rsidR="005A2799" w:rsidRPr="002F7576">
        <w:rPr>
          <w:rFonts w:ascii="標楷體" w:eastAsia="標楷體" w:hAnsi="標楷體" w:hint="eastAsia"/>
          <w:sz w:val="28"/>
          <w:szCs w:val="27"/>
        </w:rPr>
        <w:t>項目男子單打</w:t>
      </w:r>
    </w:p>
    <w:p w:rsidR="002B2112" w:rsidRPr="002F7576" w:rsidRDefault="00C40A98" w:rsidP="002F7576">
      <w:pPr>
        <w:pStyle w:val="a3"/>
        <w:numPr>
          <w:ilvl w:val="0"/>
          <w:numId w:val="4"/>
        </w:numPr>
        <w:spacing w:line="400" w:lineRule="exact"/>
        <w:ind w:leftChars="0"/>
        <w:rPr>
          <w:rFonts w:ascii="標楷體" w:eastAsia="標楷體" w:hAnsi="標楷體"/>
          <w:sz w:val="28"/>
          <w:szCs w:val="27"/>
        </w:rPr>
      </w:pPr>
      <w:proofErr w:type="gramStart"/>
      <w:r w:rsidRPr="002F7576">
        <w:rPr>
          <w:rFonts w:ascii="標楷體" w:eastAsia="標楷體" w:hAnsi="標楷體" w:hint="eastAsia"/>
          <w:sz w:val="28"/>
          <w:szCs w:val="27"/>
        </w:rPr>
        <w:t>學生組</w:t>
      </w:r>
      <w:r w:rsidR="002B2112" w:rsidRPr="002F7576">
        <w:rPr>
          <w:rFonts w:ascii="標楷體" w:eastAsia="標楷體" w:hAnsi="標楷體" w:hint="eastAsia"/>
          <w:sz w:val="28"/>
          <w:szCs w:val="27"/>
        </w:rPr>
        <w:t>滾球</w:t>
      </w:r>
      <w:proofErr w:type="gramEnd"/>
      <w:r w:rsidR="005A2799" w:rsidRPr="002F7576">
        <w:rPr>
          <w:rFonts w:ascii="標楷體" w:eastAsia="標楷體" w:hAnsi="標楷體" w:hint="eastAsia"/>
          <w:sz w:val="28"/>
          <w:szCs w:val="27"/>
        </w:rPr>
        <w:t>項目</w:t>
      </w:r>
      <w:r w:rsidR="002B2112" w:rsidRPr="002F7576">
        <w:rPr>
          <w:rFonts w:ascii="標楷體" w:eastAsia="標楷體" w:hAnsi="標楷體" w:hint="eastAsia"/>
          <w:sz w:val="28"/>
          <w:szCs w:val="27"/>
        </w:rPr>
        <w:t>智能障礙組</w:t>
      </w:r>
    </w:p>
    <w:p w:rsidR="00C40A98" w:rsidRPr="002F7576" w:rsidRDefault="00C40A98" w:rsidP="002F7576">
      <w:pPr>
        <w:spacing w:line="400" w:lineRule="exact"/>
        <w:ind w:left="480"/>
        <w:rPr>
          <w:rFonts w:ascii="標楷體" w:eastAsia="標楷體" w:hAnsi="標楷體"/>
          <w:sz w:val="28"/>
          <w:szCs w:val="27"/>
        </w:rPr>
      </w:pPr>
      <w:r w:rsidRPr="002F7576">
        <w:rPr>
          <w:rFonts w:ascii="標楷體" w:eastAsia="標楷體" w:hAnsi="標楷體" w:hint="eastAsia"/>
          <w:sz w:val="28"/>
          <w:szCs w:val="27"/>
        </w:rPr>
        <w:t>教師組抽籤順序(領隊會議進行抽籤)</w:t>
      </w:r>
    </w:p>
    <w:p w:rsidR="00C40A98" w:rsidRPr="002F7576" w:rsidRDefault="00C40A98" w:rsidP="002F7576">
      <w:pPr>
        <w:pStyle w:val="a3"/>
        <w:numPr>
          <w:ilvl w:val="0"/>
          <w:numId w:val="7"/>
        </w:numPr>
        <w:spacing w:line="400" w:lineRule="exact"/>
        <w:ind w:leftChars="0"/>
        <w:rPr>
          <w:rFonts w:ascii="標楷體" w:eastAsia="標楷體" w:hAnsi="標楷體"/>
          <w:sz w:val="28"/>
          <w:szCs w:val="27"/>
        </w:rPr>
      </w:pPr>
      <w:r w:rsidRPr="002F7576">
        <w:rPr>
          <w:rFonts w:ascii="標楷體" w:eastAsia="標楷體" w:hAnsi="標楷體" w:hint="eastAsia"/>
          <w:sz w:val="28"/>
          <w:szCs w:val="27"/>
        </w:rPr>
        <w:t>教師組桌球項目女子單打</w:t>
      </w:r>
    </w:p>
    <w:p w:rsidR="00C40A98" w:rsidRPr="002F7576" w:rsidRDefault="00C40A98" w:rsidP="002F7576">
      <w:pPr>
        <w:pStyle w:val="a3"/>
        <w:numPr>
          <w:ilvl w:val="0"/>
          <w:numId w:val="7"/>
        </w:numPr>
        <w:spacing w:line="400" w:lineRule="exact"/>
        <w:ind w:leftChars="0"/>
        <w:rPr>
          <w:rFonts w:ascii="標楷體" w:eastAsia="標楷體" w:hAnsi="標楷體"/>
          <w:sz w:val="28"/>
          <w:szCs w:val="27"/>
        </w:rPr>
      </w:pPr>
      <w:r w:rsidRPr="002F7576">
        <w:rPr>
          <w:rFonts w:ascii="標楷體" w:eastAsia="標楷體" w:hAnsi="標楷體" w:hint="eastAsia"/>
          <w:sz w:val="28"/>
          <w:szCs w:val="27"/>
        </w:rPr>
        <w:t>教師組桌球項目男子單打</w:t>
      </w:r>
    </w:p>
    <w:p w:rsidR="00C40A98" w:rsidRPr="002F7576" w:rsidRDefault="00584349" w:rsidP="002F7576">
      <w:pPr>
        <w:pStyle w:val="a3"/>
        <w:numPr>
          <w:ilvl w:val="0"/>
          <w:numId w:val="7"/>
        </w:numPr>
        <w:spacing w:line="400" w:lineRule="exact"/>
        <w:ind w:leftChars="0"/>
        <w:rPr>
          <w:rFonts w:ascii="標楷體" w:eastAsia="標楷體" w:hAnsi="標楷體"/>
          <w:sz w:val="28"/>
          <w:szCs w:val="27"/>
        </w:rPr>
      </w:pPr>
      <w:r w:rsidRPr="002F7576">
        <w:rPr>
          <w:rFonts w:ascii="標楷體" w:eastAsia="標楷體" w:hAnsi="標楷體" w:hint="eastAsia"/>
          <w:sz w:val="28"/>
          <w:szCs w:val="27"/>
        </w:rPr>
        <w:t>教師組</w:t>
      </w:r>
      <w:r w:rsidR="00C40A98" w:rsidRPr="002F7576">
        <w:rPr>
          <w:rFonts w:ascii="標楷體" w:eastAsia="標楷體" w:hAnsi="標楷體" w:hint="eastAsia"/>
          <w:sz w:val="28"/>
          <w:szCs w:val="27"/>
        </w:rPr>
        <w:t>羽球項目</w:t>
      </w:r>
    </w:p>
    <w:p w:rsidR="00456B22" w:rsidRPr="002F7576" w:rsidRDefault="00456B22" w:rsidP="002F7576">
      <w:pPr>
        <w:pStyle w:val="a3"/>
        <w:numPr>
          <w:ilvl w:val="0"/>
          <w:numId w:val="7"/>
        </w:numPr>
        <w:spacing w:line="400" w:lineRule="exact"/>
        <w:ind w:leftChars="0"/>
        <w:rPr>
          <w:rFonts w:ascii="標楷體" w:eastAsia="標楷體" w:hAnsi="標楷體"/>
          <w:sz w:val="28"/>
          <w:szCs w:val="27"/>
        </w:rPr>
      </w:pPr>
      <w:r w:rsidRPr="002F7576">
        <w:rPr>
          <w:rFonts w:ascii="標楷體" w:eastAsia="標楷體" w:hAnsi="標楷體" w:hint="eastAsia"/>
          <w:sz w:val="28"/>
          <w:szCs w:val="27"/>
        </w:rPr>
        <w:t>拔河項目</w:t>
      </w:r>
    </w:p>
    <w:p w:rsidR="00D02B4C" w:rsidRPr="002F7576" w:rsidRDefault="005A2799" w:rsidP="002F7576">
      <w:pPr>
        <w:pStyle w:val="a3"/>
        <w:numPr>
          <w:ilvl w:val="0"/>
          <w:numId w:val="2"/>
        </w:numPr>
        <w:spacing w:line="400" w:lineRule="exact"/>
        <w:ind w:leftChars="0" w:left="142" w:hanging="284"/>
        <w:rPr>
          <w:rFonts w:ascii="標楷體" w:eastAsia="標楷體" w:hAnsi="標楷體"/>
          <w:sz w:val="28"/>
          <w:szCs w:val="27"/>
        </w:rPr>
      </w:pPr>
      <w:r w:rsidRPr="002F7576">
        <w:rPr>
          <w:rFonts w:ascii="標楷體" w:eastAsia="標楷體" w:hAnsi="標楷體" w:hint="eastAsia"/>
          <w:sz w:val="28"/>
          <w:szCs w:val="27"/>
        </w:rPr>
        <w:t>抽籤說明</w:t>
      </w:r>
    </w:p>
    <w:p w:rsidR="00D02B4C" w:rsidRPr="002F7576" w:rsidRDefault="00456B22" w:rsidP="002F7576">
      <w:pPr>
        <w:pStyle w:val="a3"/>
        <w:numPr>
          <w:ilvl w:val="0"/>
          <w:numId w:val="5"/>
        </w:numPr>
        <w:spacing w:line="400" w:lineRule="exact"/>
        <w:ind w:leftChars="0"/>
        <w:rPr>
          <w:rFonts w:ascii="標楷體" w:eastAsia="標楷體" w:hAnsi="標楷體"/>
          <w:sz w:val="28"/>
          <w:szCs w:val="27"/>
        </w:rPr>
      </w:pPr>
      <w:r w:rsidRPr="002F7576">
        <w:rPr>
          <w:rFonts w:ascii="標楷體" w:eastAsia="標楷體" w:hAnsi="標楷體" w:hint="eastAsia"/>
          <w:sz w:val="28"/>
          <w:szCs w:val="27"/>
        </w:rPr>
        <w:t>若</w:t>
      </w:r>
      <w:r w:rsidR="00327F87" w:rsidRPr="002F7576">
        <w:rPr>
          <w:rFonts w:ascii="標楷體" w:eastAsia="標楷體" w:hAnsi="標楷體" w:hint="eastAsia"/>
          <w:sz w:val="28"/>
          <w:szCs w:val="27"/>
        </w:rPr>
        <w:t>同一校</w:t>
      </w:r>
      <w:r w:rsidRPr="002F7576">
        <w:rPr>
          <w:rFonts w:ascii="標楷體" w:eastAsia="標楷體" w:hAnsi="標楷體" w:hint="eastAsia"/>
          <w:sz w:val="28"/>
          <w:szCs w:val="27"/>
        </w:rPr>
        <w:t>有</w:t>
      </w:r>
      <w:r w:rsidR="00327F87" w:rsidRPr="002F7576">
        <w:rPr>
          <w:rFonts w:ascii="標楷體" w:eastAsia="標楷體" w:hAnsi="標楷體" w:hint="eastAsia"/>
          <w:sz w:val="28"/>
          <w:szCs w:val="27"/>
        </w:rPr>
        <w:t>兩</w:t>
      </w:r>
      <w:r w:rsidRPr="002F7576">
        <w:rPr>
          <w:rFonts w:ascii="標楷體" w:eastAsia="標楷體" w:hAnsi="標楷體" w:hint="eastAsia"/>
          <w:sz w:val="28"/>
          <w:szCs w:val="27"/>
        </w:rPr>
        <w:t>隊</w:t>
      </w:r>
      <w:r w:rsidR="00327F87" w:rsidRPr="002F7576">
        <w:rPr>
          <w:rFonts w:ascii="標楷體" w:eastAsia="標楷體" w:hAnsi="標楷體" w:hint="eastAsia"/>
          <w:sz w:val="28"/>
          <w:szCs w:val="27"/>
        </w:rPr>
        <w:t>參賽隊伍原則上將不會分在同一組別。</w:t>
      </w:r>
    </w:p>
    <w:p w:rsidR="00D02B4C" w:rsidRPr="002F7576" w:rsidRDefault="00D02B4C" w:rsidP="002F7576">
      <w:pPr>
        <w:pStyle w:val="a3"/>
        <w:numPr>
          <w:ilvl w:val="0"/>
          <w:numId w:val="5"/>
        </w:numPr>
        <w:spacing w:line="400" w:lineRule="exact"/>
        <w:ind w:leftChars="0"/>
        <w:rPr>
          <w:rFonts w:ascii="標楷體" w:eastAsia="標楷體" w:hAnsi="標楷體"/>
          <w:sz w:val="28"/>
          <w:szCs w:val="27"/>
        </w:rPr>
      </w:pPr>
      <w:r w:rsidRPr="002F7576">
        <w:rPr>
          <w:rFonts w:ascii="標楷體" w:eastAsia="標楷體" w:hAnsi="標楷體" w:hint="eastAsia"/>
          <w:sz w:val="28"/>
          <w:szCs w:val="27"/>
        </w:rPr>
        <w:t>此次比賽</w:t>
      </w:r>
      <w:r w:rsidR="005A2799" w:rsidRPr="002F7576">
        <w:rPr>
          <w:rFonts w:ascii="標楷體" w:eastAsia="標楷體" w:hAnsi="標楷體" w:hint="eastAsia"/>
          <w:sz w:val="28"/>
          <w:szCs w:val="27"/>
        </w:rPr>
        <w:t>模式依各項目比賽辦法說明</w:t>
      </w:r>
      <w:r w:rsidRPr="002F7576">
        <w:rPr>
          <w:rFonts w:ascii="標楷體" w:eastAsia="標楷體" w:hAnsi="標楷體" w:hint="eastAsia"/>
          <w:sz w:val="28"/>
          <w:szCs w:val="27"/>
        </w:rPr>
        <w:t>。</w:t>
      </w:r>
    </w:p>
    <w:p w:rsidR="00327F87" w:rsidRPr="002F7576" w:rsidRDefault="00D02B4C" w:rsidP="002F7576">
      <w:pPr>
        <w:pStyle w:val="a3"/>
        <w:numPr>
          <w:ilvl w:val="0"/>
          <w:numId w:val="5"/>
        </w:numPr>
        <w:spacing w:line="400" w:lineRule="exact"/>
        <w:ind w:leftChars="0" w:left="1418" w:hanging="938"/>
        <w:rPr>
          <w:rFonts w:ascii="標楷體" w:eastAsia="標楷體" w:hAnsi="標楷體"/>
          <w:sz w:val="28"/>
          <w:szCs w:val="27"/>
        </w:rPr>
      </w:pPr>
      <w:r w:rsidRPr="002F7576">
        <w:rPr>
          <w:rFonts w:ascii="標楷體" w:eastAsia="標楷體" w:hAnsi="標楷體" w:hint="eastAsia"/>
          <w:sz w:val="28"/>
          <w:szCs w:val="27"/>
        </w:rPr>
        <w:t>抽籤將公平、公正、公開</w:t>
      </w:r>
      <w:r w:rsidR="005A2799" w:rsidRPr="002F7576">
        <w:rPr>
          <w:rFonts w:ascii="標楷體" w:eastAsia="標楷體" w:hAnsi="標楷體" w:hint="eastAsia"/>
          <w:sz w:val="28"/>
          <w:szCs w:val="27"/>
        </w:rPr>
        <w:t>，抽籤全程將進行錄影</w:t>
      </w:r>
      <w:r w:rsidRPr="002F7576">
        <w:rPr>
          <w:rFonts w:ascii="標楷體" w:eastAsia="標楷體" w:hAnsi="標楷體" w:hint="eastAsia"/>
          <w:sz w:val="28"/>
          <w:szCs w:val="27"/>
        </w:rPr>
        <w:t>。</w:t>
      </w:r>
    </w:p>
    <w:p w:rsidR="00584349" w:rsidRPr="002F7576" w:rsidRDefault="00C40A98" w:rsidP="002F7576">
      <w:pPr>
        <w:pStyle w:val="a3"/>
        <w:numPr>
          <w:ilvl w:val="0"/>
          <w:numId w:val="5"/>
        </w:numPr>
        <w:spacing w:line="400" w:lineRule="exact"/>
        <w:ind w:leftChars="0" w:left="1418" w:hanging="938"/>
        <w:rPr>
          <w:rFonts w:ascii="標楷體" w:eastAsia="標楷體" w:hAnsi="標楷體"/>
          <w:sz w:val="28"/>
          <w:szCs w:val="27"/>
        </w:rPr>
      </w:pPr>
      <w:r w:rsidRPr="002F7576">
        <w:rPr>
          <w:rFonts w:ascii="標楷體" w:eastAsia="標楷體" w:hAnsi="標楷體" w:hint="eastAsia"/>
          <w:sz w:val="28"/>
          <w:szCs w:val="27"/>
        </w:rPr>
        <w:t>滾球項目腦性麻痺</w:t>
      </w:r>
      <w:proofErr w:type="gramStart"/>
      <w:r w:rsidRPr="002F7576">
        <w:rPr>
          <w:rFonts w:ascii="標楷體" w:eastAsia="標楷體" w:hAnsi="標楷體" w:hint="eastAsia"/>
          <w:sz w:val="28"/>
          <w:szCs w:val="27"/>
        </w:rPr>
        <w:t>組及滾球</w:t>
      </w:r>
      <w:proofErr w:type="gramEnd"/>
      <w:r w:rsidRPr="002F7576">
        <w:rPr>
          <w:rFonts w:ascii="標楷體" w:eastAsia="標楷體" w:hAnsi="標楷體" w:hint="eastAsia"/>
          <w:sz w:val="28"/>
          <w:szCs w:val="27"/>
        </w:rPr>
        <w:t>視覺障礙組因為各只報名兩支隊伍，所以採三戰兩勝制，將不抽籤，兩組的比賽圖表將在學生組抽籤日告知各學校。</w:t>
      </w:r>
    </w:p>
    <w:p w:rsidR="00D02B4C" w:rsidRPr="002F7576" w:rsidRDefault="005A2799" w:rsidP="002F7576">
      <w:pPr>
        <w:pStyle w:val="a3"/>
        <w:numPr>
          <w:ilvl w:val="0"/>
          <w:numId w:val="2"/>
        </w:numPr>
        <w:spacing w:line="400" w:lineRule="exact"/>
        <w:ind w:leftChars="0" w:left="284"/>
        <w:rPr>
          <w:rFonts w:ascii="標楷體" w:eastAsia="標楷體" w:hAnsi="標楷體"/>
          <w:sz w:val="28"/>
          <w:szCs w:val="27"/>
        </w:rPr>
      </w:pPr>
      <w:r w:rsidRPr="002F7576">
        <w:rPr>
          <w:rFonts w:ascii="標楷體" w:eastAsia="標楷體" w:hAnsi="標楷體" w:hint="eastAsia"/>
          <w:sz w:val="28"/>
          <w:szCs w:val="27"/>
        </w:rPr>
        <w:t>抽籤規則</w:t>
      </w:r>
      <w:bookmarkStart w:id="0" w:name="_GoBack"/>
      <w:bookmarkEnd w:id="0"/>
    </w:p>
    <w:p w:rsidR="002B2112" w:rsidRPr="002F7576" w:rsidRDefault="005A2799" w:rsidP="002F7576">
      <w:pPr>
        <w:pStyle w:val="a3"/>
        <w:numPr>
          <w:ilvl w:val="0"/>
          <w:numId w:val="6"/>
        </w:numPr>
        <w:spacing w:line="400" w:lineRule="exact"/>
        <w:ind w:leftChars="0" w:hanging="1"/>
        <w:rPr>
          <w:rFonts w:ascii="標楷體" w:eastAsia="標楷體" w:hAnsi="標楷體"/>
          <w:sz w:val="28"/>
          <w:szCs w:val="27"/>
        </w:rPr>
      </w:pPr>
      <w:r w:rsidRPr="002F7576">
        <w:rPr>
          <w:rFonts w:ascii="標楷體" w:eastAsia="標楷體" w:hAnsi="標楷體" w:hint="eastAsia"/>
          <w:sz w:val="28"/>
          <w:szCs w:val="27"/>
        </w:rPr>
        <w:t>項目中同一校有報名兩支隊伍的先進行抽籤。</w:t>
      </w:r>
    </w:p>
    <w:p w:rsidR="005A2799" w:rsidRPr="002F7576" w:rsidRDefault="005A2799" w:rsidP="002F7576">
      <w:pPr>
        <w:pStyle w:val="a3"/>
        <w:numPr>
          <w:ilvl w:val="0"/>
          <w:numId w:val="6"/>
        </w:numPr>
        <w:spacing w:line="400" w:lineRule="exact"/>
        <w:ind w:leftChars="0" w:hanging="1"/>
        <w:rPr>
          <w:rFonts w:ascii="標楷體" w:eastAsia="標楷體" w:hAnsi="標楷體"/>
          <w:sz w:val="28"/>
          <w:szCs w:val="27"/>
        </w:rPr>
      </w:pPr>
      <w:r w:rsidRPr="002F7576">
        <w:rPr>
          <w:rFonts w:ascii="標楷體" w:eastAsia="標楷體" w:hAnsi="標楷體" w:hint="eastAsia"/>
          <w:sz w:val="28"/>
          <w:szCs w:val="27"/>
        </w:rPr>
        <w:t>抽</w:t>
      </w:r>
      <w:r w:rsidR="00C40A98" w:rsidRPr="002F7576">
        <w:rPr>
          <w:rFonts w:ascii="標楷體" w:eastAsia="標楷體" w:hAnsi="標楷體" w:hint="eastAsia"/>
          <w:sz w:val="28"/>
          <w:szCs w:val="27"/>
        </w:rPr>
        <w:t>出</w:t>
      </w:r>
      <w:r w:rsidRPr="002F7576">
        <w:rPr>
          <w:rFonts w:ascii="標楷體" w:eastAsia="標楷體" w:hAnsi="標楷體" w:hint="eastAsia"/>
          <w:sz w:val="28"/>
          <w:szCs w:val="27"/>
        </w:rPr>
        <w:t>的學校</w:t>
      </w:r>
      <w:proofErr w:type="gramStart"/>
      <w:r w:rsidRPr="002F7576">
        <w:rPr>
          <w:rFonts w:ascii="標楷體" w:eastAsia="標楷體" w:hAnsi="標楷體" w:hint="eastAsia"/>
          <w:sz w:val="28"/>
          <w:szCs w:val="27"/>
        </w:rPr>
        <w:t>有報兩支隊</w:t>
      </w:r>
      <w:proofErr w:type="gramEnd"/>
      <w:r w:rsidRPr="002F7576">
        <w:rPr>
          <w:rFonts w:ascii="標楷體" w:eastAsia="標楷體" w:hAnsi="標楷體" w:hint="eastAsia"/>
          <w:sz w:val="28"/>
          <w:szCs w:val="27"/>
        </w:rPr>
        <w:t>伍的再進行組別抽籤。</w:t>
      </w:r>
    </w:p>
    <w:p w:rsidR="005A2799" w:rsidRPr="002F7576" w:rsidRDefault="005A2799" w:rsidP="002F7576">
      <w:pPr>
        <w:pStyle w:val="a3"/>
        <w:numPr>
          <w:ilvl w:val="0"/>
          <w:numId w:val="6"/>
        </w:numPr>
        <w:spacing w:line="400" w:lineRule="exact"/>
        <w:ind w:leftChars="0" w:hanging="1"/>
        <w:rPr>
          <w:rFonts w:ascii="標楷體" w:eastAsia="標楷體" w:hAnsi="標楷體"/>
          <w:sz w:val="28"/>
          <w:szCs w:val="27"/>
        </w:rPr>
      </w:pPr>
      <w:r w:rsidRPr="002F7576">
        <w:rPr>
          <w:rFonts w:ascii="標楷體" w:eastAsia="標楷體" w:hAnsi="標楷體" w:hint="eastAsia"/>
          <w:sz w:val="28"/>
          <w:szCs w:val="27"/>
        </w:rPr>
        <w:t>剩餘的</w:t>
      </w:r>
      <w:r w:rsidR="00456B22" w:rsidRPr="002F7576">
        <w:rPr>
          <w:rFonts w:ascii="標楷體" w:eastAsia="標楷體" w:hAnsi="標楷體" w:hint="eastAsia"/>
          <w:sz w:val="28"/>
          <w:szCs w:val="27"/>
        </w:rPr>
        <w:t>對戰</w:t>
      </w:r>
      <w:r w:rsidRPr="002F7576">
        <w:rPr>
          <w:rFonts w:ascii="標楷體" w:eastAsia="標楷體" w:hAnsi="標楷體" w:hint="eastAsia"/>
          <w:sz w:val="28"/>
          <w:szCs w:val="27"/>
        </w:rPr>
        <w:t>位置</w:t>
      </w:r>
      <w:proofErr w:type="gramStart"/>
      <w:r w:rsidR="00C40A98" w:rsidRPr="002F7576">
        <w:rPr>
          <w:rFonts w:ascii="標楷體" w:eastAsia="標楷體" w:hAnsi="標楷體" w:hint="eastAsia"/>
          <w:sz w:val="28"/>
          <w:szCs w:val="27"/>
        </w:rPr>
        <w:t>再抽只報名</w:t>
      </w:r>
      <w:proofErr w:type="gramEnd"/>
      <w:r w:rsidR="00C40A98" w:rsidRPr="002F7576">
        <w:rPr>
          <w:rFonts w:ascii="標楷體" w:eastAsia="標楷體" w:hAnsi="標楷體" w:hint="eastAsia"/>
          <w:sz w:val="28"/>
          <w:szCs w:val="27"/>
        </w:rPr>
        <w:t>一支隊伍的學校。</w:t>
      </w:r>
    </w:p>
    <w:sectPr w:rsidR="005A2799" w:rsidRPr="002F7576" w:rsidSect="002F7576">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6B3" w:rsidRDefault="001866B3" w:rsidP="00747BCD">
      <w:r>
        <w:separator/>
      </w:r>
    </w:p>
  </w:endnote>
  <w:endnote w:type="continuationSeparator" w:id="0">
    <w:p w:rsidR="001866B3" w:rsidRDefault="001866B3" w:rsidP="0074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6B3" w:rsidRDefault="001866B3" w:rsidP="00747BCD">
      <w:r>
        <w:separator/>
      </w:r>
    </w:p>
  </w:footnote>
  <w:footnote w:type="continuationSeparator" w:id="0">
    <w:p w:rsidR="001866B3" w:rsidRDefault="001866B3" w:rsidP="00747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17724"/>
    <w:multiLevelType w:val="hybridMultilevel"/>
    <w:tmpl w:val="FDC05A5C"/>
    <w:lvl w:ilvl="0" w:tplc="9C08805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2222E72"/>
    <w:multiLevelType w:val="hybridMultilevel"/>
    <w:tmpl w:val="FFE8EBC2"/>
    <w:lvl w:ilvl="0" w:tplc="9C08805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E03424C"/>
    <w:multiLevelType w:val="hybridMultilevel"/>
    <w:tmpl w:val="4348935A"/>
    <w:lvl w:ilvl="0" w:tplc="9C08805E">
      <w:start w:val="1"/>
      <w:numFmt w:val="taiwaneseCountingThousand"/>
      <w:lvlText w:val="(%1)"/>
      <w:lvlJc w:val="left"/>
      <w:pPr>
        <w:ind w:left="427" w:hanging="480"/>
      </w:pPr>
      <w:rPr>
        <w:rFonts w:hint="eastAsia"/>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3" w15:restartNumberingAfterBreak="0">
    <w:nsid w:val="4D741A9F"/>
    <w:multiLevelType w:val="hybridMultilevel"/>
    <w:tmpl w:val="B7C21DBE"/>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19A394A"/>
    <w:multiLevelType w:val="hybridMultilevel"/>
    <w:tmpl w:val="1556E1F0"/>
    <w:lvl w:ilvl="0" w:tplc="9C08805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B273D5F"/>
    <w:multiLevelType w:val="hybridMultilevel"/>
    <w:tmpl w:val="991657E4"/>
    <w:lvl w:ilvl="0" w:tplc="9C08805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5B233E1"/>
    <w:multiLevelType w:val="hybridMultilevel"/>
    <w:tmpl w:val="11D21088"/>
    <w:lvl w:ilvl="0" w:tplc="9C08805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3"/>
  </w:num>
  <w:num w:numId="3">
    <w:abstractNumId w:val="5"/>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841"/>
    <w:rsid w:val="000A40E2"/>
    <w:rsid w:val="001866B3"/>
    <w:rsid w:val="002A1B81"/>
    <w:rsid w:val="002B2112"/>
    <w:rsid w:val="002F7576"/>
    <w:rsid w:val="00327F87"/>
    <w:rsid w:val="003E6841"/>
    <w:rsid w:val="004501EA"/>
    <w:rsid w:val="00456B22"/>
    <w:rsid w:val="00584349"/>
    <w:rsid w:val="005A2799"/>
    <w:rsid w:val="005D42FD"/>
    <w:rsid w:val="00747BCD"/>
    <w:rsid w:val="008A2970"/>
    <w:rsid w:val="009C6343"/>
    <w:rsid w:val="00AD4F2A"/>
    <w:rsid w:val="00B85444"/>
    <w:rsid w:val="00C218B7"/>
    <w:rsid w:val="00C40A98"/>
    <w:rsid w:val="00D02B4C"/>
    <w:rsid w:val="00E273FD"/>
    <w:rsid w:val="00E45F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3252"/>
  <w15:chartTrackingRefBased/>
  <w15:docId w15:val="{B4D59F6D-8710-4D40-87C5-4A68DAED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841"/>
    <w:pPr>
      <w:ind w:leftChars="200" w:left="480"/>
    </w:pPr>
  </w:style>
  <w:style w:type="paragraph" w:styleId="a4">
    <w:name w:val="header"/>
    <w:basedOn w:val="a"/>
    <w:link w:val="a5"/>
    <w:uiPriority w:val="99"/>
    <w:unhideWhenUsed/>
    <w:rsid w:val="00747BCD"/>
    <w:pPr>
      <w:tabs>
        <w:tab w:val="center" w:pos="4153"/>
        <w:tab w:val="right" w:pos="8306"/>
      </w:tabs>
      <w:snapToGrid w:val="0"/>
    </w:pPr>
    <w:rPr>
      <w:sz w:val="20"/>
      <w:szCs w:val="20"/>
    </w:rPr>
  </w:style>
  <w:style w:type="character" w:customStyle="1" w:styleId="a5">
    <w:name w:val="頁首 字元"/>
    <w:basedOn w:val="a0"/>
    <w:link w:val="a4"/>
    <w:uiPriority w:val="99"/>
    <w:rsid w:val="00747BCD"/>
    <w:rPr>
      <w:sz w:val="20"/>
      <w:szCs w:val="20"/>
    </w:rPr>
  </w:style>
  <w:style w:type="paragraph" w:styleId="a6">
    <w:name w:val="footer"/>
    <w:basedOn w:val="a"/>
    <w:link w:val="a7"/>
    <w:uiPriority w:val="99"/>
    <w:unhideWhenUsed/>
    <w:rsid w:val="00747BCD"/>
    <w:pPr>
      <w:tabs>
        <w:tab w:val="center" w:pos="4153"/>
        <w:tab w:val="right" w:pos="8306"/>
      </w:tabs>
      <w:snapToGrid w:val="0"/>
    </w:pPr>
    <w:rPr>
      <w:sz w:val="20"/>
      <w:szCs w:val="20"/>
    </w:rPr>
  </w:style>
  <w:style w:type="character" w:customStyle="1" w:styleId="a7">
    <w:name w:val="頁尾 字元"/>
    <w:basedOn w:val="a0"/>
    <w:link w:val="a6"/>
    <w:uiPriority w:val="99"/>
    <w:rsid w:val="00747B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至峹 葛</cp:lastModifiedBy>
  <cp:revision>3</cp:revision>
  <dcterms:created xsi:type="dcterms:W3CDTF">2020-10-19T08:39:00Z</dcterms:created>
  <dcterms:modified xsi:type="dcterms:W3CDTF">2020-10-19T08:55:00Z</dcterms:modified>
</cp:coreProperties>
</file>