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64" w:rsidRPr="00853A64" w:rsidRDefault="006845EA" w:rsidP="00853A64">
      <w:pPr>
        <w:snapToGrid w:val="0"/>
        <w:spacing w:afterLines="50" w:after="180" w:line="540" w:lineRule="exact"/>
        <w:ind w:right="57"/>
        <w:contextualSpacing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b/>
          <w:sz w:val="36"/>
          <w:szCs w:val="36"/>
        </w:rPr>
        <w:t>教育部體育</w:t>
      </w:r>
      <w:r w:rsidR="00D40A0F" w:rsidRPr="007338DE">
        <w:rPr>
          <w:rFonts w:eastAsia="標楷體" w:hint="eastAsia"/>
          <w:b/>
          <w:sz w:val="36"/>
          <w:szCs w:val="36"/>
        </w:rPr>
        <w:t>署</w:t>
      </w:r>
      <w:r w:rsidR="00D40A0F" w:rsidRPr="007338DE">
        <w:rPr>
          <w:rFonts w:eastAsia="標楷體" w:hint="eastAsia"/>
          <w:b/>
          <w:sz w:val="36"/>
          <w:szCs w:val="36"/>
        </w:rPr>
        <w:t>105</w:t>
      </w:r>
      <w:r w:rsidR="00D40A0F" w:rsidRPr="007338DE">
        <w:rPr>
          <w:rFonts w:eastAsia="標楷體" w:hint="eastAsia"/>
          <w:b/>
          <w:sz w:val="36"/>
          <w:szCs w:val="36"/>
        </w:rPr>
        <w:t>年度</w:t>
      </w:r>
    </w:p>
    <w:p w:rsidR="00853A64" w:rsidRPr="00853A64" w:rsidRDefault="002C6879" w:rsidP="00853A64">
      <w:pPr>
        <w:snapToGrid w:val="0"/>
        <w:spacing w:afterLines="50" w:after="180" w:line="540" w:lineRule="exact"/>
        <w:ind w:right="57"/>
        <w:contextualSpacing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諮詢</w:t>
      </w:r>
      <w:r w:rsidR="00853A64" w:rsidRPr="00853A64">
        <w:rPr>
          <w:rFonts w:eastAsia="標楷體" w:hint="eastAsia"/>
          <w:b/>
          <w:sz w:val="36"/>
          <w:szCs w:val="36"/>
        </w:rPr>
        <w:t>輔導</w:t>
      </w:r>
      <w:r w:rsidR="00736177">
        <w:rPr>
          <w:rFonts w:eastAsia="標楷體" w:hint="eastAsia"/>
          <w:b/>
          <w:sz w:val="36"/>
          <w:szCs w:val="36"/>
        </w:rPr>
        <w:t>服務</w:t>
      </w:r>
      <w:r w:rsidR="0078049E">
        <w:rPr>
          <w:rFonts w:eastAsia="標楷體" w:hint="eastAsia"/>
          <w:b/>
          <w:sz w:val="36"/>
          <w:szCs w:val="36"/>
        </w:rPr>
        <w:t>計畫</w:t>
      </w:r>
    </w:p>
    <w:p w:rsidR="00853A64" w:rsidRPr="00026B33" w:rsidRDefault="00853A64" w:rsidP="00853A64">
      <w:pPr>
        <w:spacing w:line="440" w:lineRule="exact"/>
        <w:ind w:left="851" w:hanging="851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6845EA" w:rsidRPr="000E2294" w:rsidRDefault="006845EA" w:rsidP="00817ECC">
      <w:pPr>
        <w:snapToGrid w:val="0"/>
        <w:spacing w:beforeLines="100" w:before="360" w:afterLines="50" w:after="180"/>
        <w:rPr>
          <w:rFonts w:eastAsia="標楷體"/>
          <w:b/>
          <w:sz w:val="28"/>
          <w:szCs w:val="28"/>
        </w:rPr>
      </w:pPr>
      <w:r w:rsidRPr="000E2294">
        <w:rPr>
          <w:rFonts w:eastAsia="標楷體"/>
          <w:b/>
          <w:sz w:val="28"/>
          <w:szCs w:val="28"/>
        </w:rPr>
        <w:t>一、</w:t>
      </w:r>
      <w:r w:rsidR="008869AB" w:rsidRPr="000E2294">
        <w:rPr>
          <w:rFonts w:eastAsia="標楷體"/>
          <w:b/>
          <w:sz w:val="28"/>
          <w:szCs w:val="28"/>
        </w:rPr>
        <w:t>目的</w:t>
      </w:r>
    </w:p>
    <w:p w:rsidR="00736177" w:rsidRDefault="000E2294" w:rsidP="000E2294">
      <w:pPr>
        <w:snapToGrid w:val="0"/>
        <w:spacing w:line="500" w:lineRule="exact"/>
        <w:ind w:leftChars="250" w:left="600" w:rightChars="-60" w:right="-144" w:firstLineChars="200" w:firstLine="560"/>
        <w:rPr>
          <w:rFonts w:eastAsia="標楷體"/>
          <w:sz w:val="28"/>
          <w:szCs w:val="28"/>
        </w:rPr>
      </w:pPr>
      <w:r w:rsidRPr="000E2294">
        <w:rPr>
          <w:rFonts w:eastAsia="標楷體"/>
          <w:sz w:val="28"/>
          <w:szCs w:val="28"/>
        </w:rPr>
        <w:t>為</w:t>
      </w:r>
      <w:r w:rsidR="008869AB" w:rsidRPr="000E2294">
        <w:rPr>
          <w:rFonts w:eastAsia="標楷體"/>
          <w:sz w:val="28"/>
          <w:szCs w:val="28"/>
        </w:rPr>
        <w:t>強化賽會營運管理能力，</w:t>
      </w:r>
      <w:r w:rsidRPr="000E2294">
        <w:rPr>
          <w:rFonts w:eastAsia="標楷體"/>
          <w:sz w:val="28"/>
          <w:szCs w:val="28"/>
        </w:rPr>
        <w:t>透過結合企</w:t>
      </w:r>
      <w:r w:rsidR="000775B5">
        <w:rPr>
          <w:rFonts w:eastAsia="標楷體"/>
          <w:sz w:val="28"/>
          <w:szCs w:val="28"/>
        </w:rPr>
        <w:t>業、行銷、體育等跨界資源，邀集專家學者業師等代表籌組成立顧問團</w:t>
      </w:r>
      <w:r w:rsidR="000775B5">
        <w:rPr>
          <w:rFonts w:eastAsia="標楷體" w:hint="eastAsia"/>
          <w:sz w:val="28"/>
          <w:szCs w:val="28"/>
        </w:rPr>
        <w:t>及</w:t>
      </w:r>
      <w:r w:rsidR="000775B5">
        <w:rPr>
          <w:rFonts w:eastAsia="標楷體"/>
          <w:sz w:val="28"/>
          <w:szCs w:val="28"/>
        </w:rPr>
        <w:t>藉由專家</w:t>
      </w:r>
      <w:r w:rsidR="000775B5">
        <w:rPr>
          <w:rFonts w:eastAsia="標楷體" w:hint="eastAsia"/>
          <w:sz w:val="28"/>
          <w:szCs w:val="28"/>
        </w:rPr>
        <w:t>及</w:t>
      </w:r>
      <w:r w:rsidR="000775B5">
        <w:rPr>
          <w:rFonts w:eastAsia="標楷體"/>
          <w:sz w:val="28"/>
          <w:szCs w:val="28"/>
        </w:rPr>
        <w:t>業師</w:t>
      </w:r>
      <w:r w:rsidR="000775B5">
        <w:rPr>
          <w:rFonts w:eastAsia="標楷體" w:hint="eastAsia"/>
          <w:sz w:val="28"/>
          <w:szCs w:val="28"/>
        </w:rPr>
        <w:t>予以實際</w:t>
      </w:r>
      <w:r w:rsidR="000775B5">
        <w:rPr>
          <w:rFonts w:eastAsia="標楷體"/>
          <w:sz w:val="28"/>
          <w:szCs w:val="28"/>
        </w:rPr>
        <w:t>輔導</w:t>
      </w:r>
      <w:r w:rsidR="000775B5">
        <w:rPr>
          <w:rFonts w:eastAsia="標楷體" w:hint="eastAsia"/>
          <w:sz w:val="28"/>
          <w:szCs w:val="28"/>
        </w:rPr>
        <w:t>各單項協會辦理國際體育賽事</w:t>
      </w:r>
      <w:r w:rsidRPr="000E2294">
        <w:rPr>
          <w:rFonts w:eastAsia="標楷體"/>
          <w:sz w:val="28"/>
          <w:szCs w:val="28"/>
        </w:rPr>
        <w:t>，</w:t>
      </w:r>
      <w:r w:rsidR="008869AB" w:rsidRPr="000E2294">
        <w:rPr>
          <w:rFonts w:eastAsia="標楷體"/>
          <w:sz w:val="28"/>
          <w:szCs w:val="28"/>
        </w:rPr>
        <w:t>持續優化其</w:t>
      </w:r>
      <w:r w:rsidR="00736177" w:rsidRPr="000E2294">
        <w:rPr>
          <w:rFonts w:eastAsia="標楷體"/>
          <w:sz w:val="28"/>
          <w:szCs w:val="28"/>
        </w:rPr>
        <w:t>行政作業、財務規劃、市場行銷</w:t>
      </w:r>
      <w:r>
        <w:rPr>
          <w:rFonts w:eastAsia="標楷體"/>
          <w:sz w:val="28"/>
          <w:szCs w:val="28"/>
        </w:rPr>
        <w:t>等事項</w:t>
      </w:r>
      <w:r>
        <w:rPr>
          <w:rFonts w:eastAsia="標楷體" w:hint="eastAsia"/>
          <w:sz w:val="28"/>
          <w:szCs w:val="28"/>
        </w:rPr>
        <w:t>，</w:t>
      </w:r>
      <w:r w:rsidR="00736177" w:rsidRPr="000E2294">
        <w:rPr>
          <w:rFonts w:eastAsia="標楷體"/>
          <w:sz w:val="28"/>
          <w:szCs w:val="28"/>
        </w:rPr>
        <w:t>提升國際體育賽會</w:t>
      </w:r>
      <w:r w:rsidR="00AF6D61">
        <w:rPr>
          <w:rFonts w:eastAsia="標楷體" w:hint="eastAsia"/>
          <w:sz w:val="28"/>
          <w:szCs w:val="28"/>
        </w:rPr>
        <w:t>辦理能量</w:t>
      </w:r>
      <w:r w:rsidR="00736177" w:rsidRPr="000E2294">
        <w:rPr>
          <w:rFonts w:eastAsia="標楷體"/>
          <w:sz w:val="28"/>
          <w:szCs w:val="28"/>
        </w:rPr>
        <w:t>。</w:t>
      </w:r>
    </w:p>
    <w:p w:rsidR="000E2294" w:rsidRPr="000E2294" w:rsidRDefault="000E2294" w:rsidP="00817ECC">
      <w:pPr>
        <w:snapToGrid w:val="0"/>
        <w:spacing w:beforeLines="100" w:before="360" w:afterLines="50" w:after="18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二</w:t>
      </w:r>
      <w:r w:rsidRPr="000E2294">
        <w:rPr>
          <w:rFonts w:eastAsia="標楷體"/>
          <w:b/>
          <w:sz w:val="28"/>
          <w:szCs w:val="28"/>
        </w:rPr>
        <w:t>、</w:t>
      </w:r>
      <w:r>
        <w:rPr>
          <w:rFonts w:eastAsia="標楷體" w:hint="eastAsia"/>
          <w:b/>
          <w:sz w:val="28"/>
          <w:szCs w:val="28"/>
        </w:rPr>
        <w:t>輔導流程</w:t>
      </w:r>
    </w:p>
    <w:p w:rsidR="000E2294" w:rsidRDefault="00817ECC" w:rsidP="00736177">
      <w:pPr>
        <w:snapToGrid w:val="0"/>
        <w:spacing w:line="500" w:lineRule="exact"/>
        <w:ind w:leftChars="250" w:left="600" w:rightChars="-60" w:right="-144" w:firstLineChars="200" w:firstLine="560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51880A6" wp14:editId="680C2D54">
            <wp:simplePos x="0" y="0"/>
            <wp:positionH relativeFrom="column">
              <wp:posOffset>-419100</wp:posOffset>
            </wp:positionH>
            <wp:positionV relativeFrom="paragraph">
              <wp:posOffset>1121410</wp:posOffset>
            </wp:positionV>
            <wp:extent cx="7105650" cy="2750820"/>
            <wp:effectExtent l="0" t="0" r="0" b="0"/>
            <wp:wrapTight wrapText="bothSides">
              <wp:wrapPolygon edited="0">
                <wp:start x="0" y="0"/>
                <wp:lineTo x="0" y="2992"/>
                <wp:lineTo x="3243" y="4936"/>
                <wp:lineTo x="3243" y="7330"/>
                <wp:lineTo x="753" y="7928"/>
                <wp:lineTo x="521" y="8078"/>
                <wp:lineTo x="521" y="12116"/>
                <wp:lineTo x="695" y="14510"/>
                <wp:lineTo x="3185" y="16903"/>
                <wp:lineTo x="3243" y="21241"/>
                <wp:lineTo x="11350" y="21391"/>
                <wp:lineTo x="13956" y="21391"/>
                <wp:lineTo x="15230" y="21241"/>
                <wp:lineTo x="15520" y="20942"/>
                <wp:lineTo x="15404" y="16903"/>
                <wp:lineTo x="18705" y="16903"/>
                <wp:lineTo x="20847" y="16006"/>
                <wp:lineTo x="20789" y="14510"/>
                <wp:lineTo x="21079" y="12116"/>
                <wp:lineTo x="21195" y="8676"/>
                <wp:lineTo x="20268" y="8377"/>
                <wp:lineTo x="15404" y="7330"/>
                <wp:lineTo x="15404" y="4936"/>
                <wp:lineTo x="21542" y="3141"/>
                <wp:lineTo x="21542" y="150"/>
                <wp:lineTo x="3359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177" w:rsidRPr="000E2294">
        <w:rPr>
          <w:rFonts w:eastAsia="標楷體"/>
          <w:sz w:val="28"/>
          <w:szCs w:val="28"/>
        </w:rPr>
        <w:t>將視申請輔導之體育運動組織之需求，邀請相關領域之顧問輔導師或業師進行服務，其領域初擬規劃包括：財務管理、經營管理、行銷與品牌形象經營、法律諮詢</w:t>
      </w:r>
      <w:r w:rsidR="00736177" w:rsidRPr="000E2294">
        <w:rPr>
          <w:rFonts w:eastAsia="標楷體"/>
          <w:sz w:val="28"/>
          <w:szCs w:val="28"/>
        </w:rPr>
        <w:t>…</w:t>
      </w:r>
      <w:r w:rsidR="00736177" w:rsidRPr="000E2294">
        <w:rPr>
          <w:rFonts w:eastAsia="標楷體"/>
          <w:sz w:val="28"/>
          <w:szCs w:val="28"/>
        </w:rPr>
        <w:t>等類別。</w:t>
      </w:r>
    </w:p>
    <w:p w:rsidR="000E2294" w:rsidRDefault="000E2294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736177" w:rsidRPr="00817ECC" w:rsidRDefault="00817ECC" w:rsidP="00817ECC">
      <w:pPr>
        <w:snapToGrid w:val="0"/>
        <w:spacing w:beforeLines="100" w:before="360" w:afterLines="50" w:after="18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三</w:t>
      </w:r>
      <w:r w:rsidRPr="000E2294">
        <w:rPr>
          <w:rFonts w:eastAsia="標楷體"/>
          <w:b/>
          <w:sz w:val="28"/>
          <w:szCs w:val="28"/>
        </w:rPr>
        <w:t>、</w:t>
      </w:r>
      <w:r>
        <w:rPr>
          <w:rFonts w:eastAsia="標楷體" w:hint="eastAsia"/>
          <w:b/>
          <w:sz w:val="28"/>
          <w:szCs w:val="28"/>
        </w:rPr>
        <w:t>輔導機制</w:t>
      </w:r>
    </w:p>
    <w:tbl>
      <w:tblPr>
        <w:tblStyle w:val="11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8153"/>
      </w:tblGrid>
      <w:tr w:rsidR="00736177" w:rsidRPr="0073103F" w:rsidTr="00817ECC">
        <w:trPr>
          <w:trHeight w:val="676"/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736177" w:rsidRPr="0073103F" w:rsidRDefault="00736177" w:rsidP="0007152F">
            <w:pPr>
              <w:spacing w:line="540" w:lineRule="exact"/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 w:rsidRPr="0073103F">
              <w:rPr>
                <w:rFonts w:ascii="Book Antiqua" w:eastAsia="標楷體" w:hAnsi="Book Antiqua"/>
                <w:b/>
                <w:sz w:val="32"/>
                <w:szCs w:val="32"/>
              </w:rPr>
              <w:t>「專家伴我行」輔導諮詢服務機制</w:t>
            </w:r>
          </w:p>
        </w:tc>
      </w:tr>
      <w:tr w:rsidR="00736177" w:rsidRPr="0073103F" w:rsidTr="00817ECC">
        <w:tc>
          <w:tcPr>
            <w:tcW w:w="908" w:type="pct"/>
            <w:vAlign w:val="center"/>
          </w:tcPr>
          <w:p w:rsidR="00736177" w:rsidRPr="0073103F" w:rsidRDefault="00736177" w:rsidP="0007152F">
            <w:pPr>
              <w:snapToGrid w:val="0"/>
              <w:spacing w:line="420" w:lineRule="exact"/>
              <w:jc w:val="center"/>
              <w:rPr>
                <w:rFonts w:ascii="Book Antiqua" w:eastAsia="標楷體" w:hAnsi="Book Antiqua"/>
                <w:szCs w:val="28"/>
              </w:rPr>
            </w:pPr>
            <w:r w:rsidRPr="0073103F">
              <w:rPr>
                <w:rFonts w:ascii="Book Antiqua" w:eastAsia="標楷體" w:hAnsi="Book Antiqua"/>
                <w:szCs w:val="28"/>
              </w:rPr>
              <w:t>WHO</w:t>
            </w:r>
          </w:p>
          <w:p w:rsidR="00736177" w:rsidRPr="0073103F" w:rsidRDefault="00736177" w:rsidP="0007152F">
            <w:pPr>
              <w:snapToGrid w:val="0"/>
              <w:spacing w:line="42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73103F">
              <w:rPr>
                <w:rFonts w:ascii="Book Antiqua" w:eastAsia="標楷體" w:hAnsi="Book Antiqua"/>
                <w:sz w:val="28"/>
                <w:szCs w:val="28"/>
              </w:rPr>
              <w:t>輔導專家</w:t>
            </w:r>
          </w:p>
        </w:tc>
        <w:tc>
          <w:tcPr>
            <w:tcW w:w="4092" w:type="pct"/>
          </w:tcPr>
          <w:p w:rsidR="00736177" w:rsidRPr="0073103F" w:rsidRDefault="00736177" w:rsidP="00817ECC">
            <w:pPr>
              <w:snapToGrid w:val="0"/>
              <w:spacing w:line="420" w:lineRule="exac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73103F">
              <w:rPr>
                <w:rFonts w:ascii="Book Antiqua" w:eastAsia="標楷體" w:hAnsi="Book Antiqua"/>
                <w:sz w:val="28"/>
                <w:szCs w:val="28"/>
              </w:rPr>
              <w:t>本輔導機制，為落實切合申請單位需求之理念，視申請單位實際輔導需求安排相關領域之顧問師或業師予以服務。</w:t>
            </w:r>
          </w:p>
        </w:tc>
      </w:tr>
      <w:tr w:rsidR="00736177" w:rsidRPr="0073103F" w:rsidTr="00817ECC">
        <w:tc>
          <w:tcPr>
            <w:tcW w:w="908" w:type="pct"/>
            <w:vAlign w:val="center"/>
          </w:tcPr>
          <w:p w:rsidR="00736177" w:rsidRPr="0073103F" w:rsidRDefault="00736177" w:rsidP="0007152F">
            <w:pPr>
              <w:snapToGrid w:val="0"/>
              <w:spacing w:line="420" w:lineRule="exact"/>
              <w:jc w:val="center"/>
              <w:rPr>
                <w:rFonts w:ascii="Book Antiqua" w:eastAsia="標楷體" w:hAnsi="Book Antiqua"/>
                <w:szCs w:val="28"/>
              </w:rPr>
            </w:pPr>
            <w:r w:rsidRPr="0073103F">
              <w:rPr>
                <w:rFonts w:ascii="Book Antiqua" w:eastAsia="標楷體" w:hAnsi="Book Antiqua"/>
                <w:szCs w:val="28"/>
              </w:rPr>
              <w:t>WHAT</w:t>
            </w:r>
          </w:p>
          <w:p w:rsidR="00736177" w:rsidRPr="0073103F" w:rsidRDefault="00736177" w:rsidP="0007152F">
            <w:pPr>
              <w:snapToGrid w:val="0"/>
              <w:spacing w:line="42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73103F">
              <w:rPr>
                <w:rFonts w:ascii="Book Antiqua" w:eastAsia="標楷體" w:hAnsi="Book Antiqua"/>
                <w:sz w:val="28"/>
                <w:szCs w:val="28"/>
              </w:rPr>
              <w:t>輔導項目</w:t>
            </w:r>
          </w:p>
        </w:tc>
        <w:tc>
          <w:tcPr>
            <w:tcW w:w="4092" w:type="pct"/>
          </w:tcPr>
          <w:p w:rsidR="00736177" w:rsidRPr="0073103F" w:rsidRDefault="00AF6D61" w:rsidP="00AF6D61">
            <w:pPr>
              <w:snapToGrid w:val="0"/>
              <w:spacing w:line="420" w:lineRule="exac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sz w:val="28"/>
                <w:szCs w:val="28"/>
              </w:rPr>
              <w:t>國際運動賽會</w:t>
            </w:r>
            <w:r w:rsidR="00736177" w:rsidRPr="0073103F">
              <w:rPr>
                <w:rFonts w:ascii="Book Antiqua" w:eastAsia="標楷體" w:hAnsi="Book Antiqua"/>
                <w:sz w:val="28"/>
                <w:szCs w:val="28"/>
              </w:rPr>
              <w:t>涵蓋範圍甚廣，各申請單位需輔導之項目不一而足。因此本計畫所輔導之服務項目，依據過往本會執行政府各項</w:t>
            </w:r>
            <w:r w:rsidR="00736177" w:rsidRPr="0073103F">
              <w:rPr>
                <w:rFonts w:ascii="Book Antiqua" w:eastAsia="標楷體" w:hAnsi="Book Antiqua"/>
                <w:sz w:val="28"/>
                <w:szCs w:val="28"/>
              </w:rPr>
              <w:t>NPO</w:t>
            </w:r>
            <w:r w:rsidR="00736177" w:rsidRPr="0073103F">
              <w:rPr>
                <w:rFonts w:ascii="Book Antiqua" w:eastAsia="標楷體" w:hAnsi="Book Antiqua"/>
                <w:sz w:val="28"/>
                <w:szCs w:val="28"/>
              </w:rPr>
              <w:t>及企業輔導之經驗，服務領域為：財務管理、經營管理、人力管理、人才培育、資訊管理與應用、行銷與品牌形象經營、法律諮詢等類別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，</w:t>
            </w:r>
            <w:r w:rsidR="00736177" w:rsidRPr="0073103F">
              <w:rPr>
                <w:rFonts w:ascii="Book Antiqua" w:eastAsia="標楷體" w:hAnsi="Book Antiqua"/>
                <w:sz w:val="28"/>
                <w:szCs w:val="28"/>
              </w:rPr>
              <w:t>尋求合適之輔導服務。</w:t>
            </w:r>
          </w:p>
        </w:tc>
      </w:tr>
      <w:tr w:rsidR="00736177" w:rsidRPr="0073103F" w:rsidTr="00817ECC">
        <w:tc>
          <w:tcPr>
            <w:tcW w:w="908" w:type="pct"/>
            <w:vAlign w:val="center"/>
          </w:tcPr>
          <w:p w:rsidR="00736177" w:rsidRPr="0073103F" w:rsidRDefault="00736177" w:rsidP="0007152F">
            <w:pPr>
              <w:snapToGrid w:val="0"/>
              <w:spacing w:line="420" w:lineRule="exact"/>
              <w:jc w:val="center"/>
              <w:rPr>
                <w:rFonts w:ascii="Book Antiqua" w:eastAsia="標楷體" w:hAnsi="Book Antiqua"/>
                <w:szCs w:val="28"/>
              </w:rPr>
            </w:pPr>
            <w:r w:rsidRPr="0073103F">
              <w:rPr>
                <w:rFonts w:ascii="Book Antiqua" w:eastAsia="標楷體" w:hAnsi="Book Antiqua"/>
                <w:szCs w:val="28"/>
              </w:rPr>
              <w:t>WHOM</w:t>
            </w:r>
          </w:p>
          <w:p w:rsidR="00736177" w:rsidRPr="0073103F" w:rsidRDefault="00736177" w:rsidP="0007152F">
            <w:pPr>
              <w:snapToGrid w:val="0"/>
              <w:spacing w:line="42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73103F">
              <w:rPr>
                <w:rFonts w:ascii="Book Antiqua" w:eastAsia="標楷體" w:hAnsi="Book Antiqua"/>
                <w:sz w:val="28"/>
                <w:szCs w:val="28"/>
              </w:rPr>
              <w:t>輔導對象</w:t>
            </w:r>
          </w:p>
        </w:tc>
        <w:tc>
          <w:tcPr>
            <w:tcW w:w="4092" w:type="pct"/>
            <w:vAlign w:val="center"/>
          </w:tcPr>
          <w:p w:rsidR="00736177" w:rsidRPr="0073103F" w:rsidRDefault="000775B5" w:rsidP="000775B5">
            <w:pPr>
              <w:snapToGrid w:val="0"/>
              <w:spacing w:line="420" w:lineRule="exac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sz w:val="28"/>
                <w:szCs w:val="28"/>
              </w:rPr>
              <w:t>各單項體育</w:t>
            </w:r>
            <w:r w:rsidR="00736177" w:rsidRPr="0073103F">
              <w:rPr>
                <w:rFonts w:ascii="Book Antiqua" w:eastAsia="標楷體" w:hAnsi="Book Antiqua"/>
                <w:sz w:val="28"/>
                <w:szCs w:val="28"/>
              </w:rPr>
              <w:t>組織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105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年度舉辦之國際體育賽事為輔導對象</w:t>
            </w:r>
            <w:r w:rsidR="00736177" w:rsidRPr="0073103F">
              <w:rPr>
                <w:rFonts w:ascii="Book Antiqua" w:eastAsia="標楷體" w:hAnsi="Book Antiqua"/>
                <w:sz w:val="28"/>
                <w:szCs w:val="28"/>
              </w:rPr>
              <w:t>。</w:t>
            </w:r>
          </w:p>
        </w:tc>
      </w:tr>
      <w:tr w:rsidR="00736177" w:rsidRPr="0073103F" w:rsidTr="00817ECC">
        <w:tc>
          <w:tcPr>
            <w:tcW w:w="908" w:type="pct"/>
            <w:vAlign w:val="center"/>
          </w:tcPr>
          <w:p w:rsidR="00736177" w:rsidRPr="0073103F" w:rsidRDefault="00736177" w:rsidP="0007152F">
            <w:pPr>
              <w:snapToGrid w:val="0"/>
              <w:spacing w:line="420" w:lineRule="exact"/>
              <w:jc w:val="center"/>
              <w:rPr>
                <w:rFonts w:ascii="Book Antiqua" w:eastAsia="標楷體" w:hAnsi="Book Antiqua"/>
                <w:szCs w:val="28"/>
              </w:rPr>
            </w:pPr>
            <w:r w:rsidRPr="0073103F">
              <w:rPr>
                <w:rFonts w:ascii="Book Antiqua" w:eastAsia="標楷體" w:hAnsi="Book Antiqua"/>
                <w:szCs w:val="28"/>
              </w:rPr>
              <w:t>HOW</w:t>
            </w:r>
          </w:p>
          <w:p w:rsidR="00736177" w:rsidRPr="0073103F" w:rsidRDefault="00736177" w:rsidP="0007152F">
            <w:pPr>
              <w:snapToGrid w:val="0"/>
              <w:spacing w:line="42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73103F">
              <w:rPr>
                <w:rFonts w:ascii="Book Antiqua" w:eastAsia="標楷體" w:hAnsi="Book Antiqua"/>
                <w:sz w:val="28"/>
                <w:szCs w:val="28"/>
              </w:rPr>
              <w:t>輔導方式</w:t>
            </w:r>
          </w:p>
        </w:tc>
        <w:tc>
          <w:tcPr>
            <w:tcW w:w="4092" w:type="pct"/>
          </w:tcPr>
          <w:p w:rsidR="00736177" w:rsidRPr="0073103F" w:rsidRDefault="00736177" w:rsidP="00736177">
            <w:pPr>
              <w:pStyle w:val="a7"/>
              <w:widowControl/>
              <w:numPr>
                <w:ilvl w:val="0"/>
                <w:numId w:val="2"/>
              </w:numPr>
              <w:spacing w:line="420" w:lineRule="exact"/>
              <w:ind w:leftChars="0"/>
              <w:jc w:val="both"/>
              <w:rPr>
                <w:rFonts w:ascii="Book Antiqua" w:eastAsia="標楷體" w:hAnsi="Book Antiqua" w:cs="Times New Roman"/>
                <w:sz w:val="28"/>
                <w:szCs w:val="28"/>
              </w:rPr>
            </w:pP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書面申請：由符合前述輔導對象之體育運動組織提出。</w:t>
            </w:r>
          </w:p>
          <w:p w:rsidR="00736177" w:rsidRPr="0073103F" w:rsidRDefault="00736177" w:rsidP="00736177">
            <w:pPr>
              <w:pStyle w:val="a7"/>
              <w:widowControl/>
              <w:numPr>
                <w:ilvl w:val="0"/>
                <w:numId w:val="2"/>
              </w:numPr>
              <w:spacing w:line="420" w:lineRule="exact"/>
              <w:ind w:leftChars="0"/>
              <w:jc w:val="both"/>
              <w:rPr>
                <w:rFonts w:ascii="Book Antiqua" w:eastAsia="標楷體" w:hAnsi="Book Antiqua" w:cs="Times New Roman"/>
                <w:sz w:val="28"/>
                <w:szCs w:val="28"/>
              </w:rPr>
            </w:pP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輔導方式：</w:t>
            </w:r>
            <w:r w:rsidR="000775B5">
              <w:rPr>
                <w:rFonts w:ascii="Book Antiqua" w:eastAsia="標楷體" w:hAnsi="Book Antiqua" w:cs="Times New Roman" w:hint="eastAsia"/>
                <w:sz w:val="28"/>
                <w:szCs w:val="28"/>
              </w:rPr>
              <w:t>，</w:t>
            </w: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以「實地輔導」為主，「線上輔導」為輔。</w:t>
            </w:r>
          </w:p>
          <w:p w:rsidR="00736177" w:rsidRPr="0073103F" w:rsidRDefault="00736177" w:rsidP="00736177">
            <w:pPr>
              <w:pStyle w:val="a7"/>
              <w:widowControl/>
              <w:numPr>
                <w:ilvl w:val="0"/>
                <w:numId w:val="2"/>
              </w:numPr>
              <w:spacing w:line="420" w:lineRule="exact"/>
              <w:ind w:leftChars="0"/>
              <w:jc w:val="both"/>
              <w:rPr>
                <w:rFonts w:ascii="Book Antiqua" w:eastAsia="標楷體" w:hAnsi="Book Antiqua" w:cs="Times New Roman"/>
                <w:sz w:val="28"/>
                <w:szCs w:val="28"/>
              </w:rPr>
            </w:pP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線上輔導：即書面、函文、電話、電子信件等方式為之，主要係針對申請輔導者較為單純性、知能性問題給予直接性協助，例如：申請補助流程疑義、法規疑義</w:t>
            </w: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…</w:t>
            </w: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等。</w:t>
            </w:r>
          </w:p>
          <w:p w:rsidR="00736177" w:rsidRPr="0073103F" w:rsidRDefault="00736177" w:rsidP="00736177">
            <w:pPr>
              <w:pStyle w:val="a7"/>
              <w:widowControl/>
              <w:numPr>
                <w:ilvl w:val="0"/>
                <w:numId w:val="2"/>
              </w:numPr>
              <w:spacing w:line="420" w:lineRule="exact"/>
              <w:ind w:leftChars="0"/>
              <w:jc w:val="both"/>
              <w:rPr>
                <w:rFonts w:ascii="Book Antiqua" w:eastAsia="標楷體" w:hAnsi="Book Antiqua" w:cs="Times New Roman"/>
                <w:sz w:val="28"/>
                <w:szCs w:val="28"/>
              </w:rPr>
            </w:pP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實地輔導：即以指派輔導顧問實地訪</w:t>
            </w:r>
            <w:r w:rsidR="00EF223B">
              <w:rPr>
                <w:rFonts w:ascii="Book Antiqua" w:eastAsia="標楷體" w:hAnsi="Book Antiqua" w:cs="Times New Roman"/>
                <w:sz w:val="28"/>
                <w:szCs w:val="28"/>
              </w:rPr>
              <w:t>視、關懷、解惑之方式為之，主要係申請輔導者之問題，需進一步實際</w:t>
            </w:r>
            <w:r w:rsidR="00EF223B">
              <w:rPr>
                <w:rFonts w:ascii="Book Antiqua" w:eastAsia="標楷體" w:hAnsi="Book Antiqua" w:cs="Times New Roman" w:hint="eastAsia"/>
                <w:sz w:val="28"/>
                <w:szCs w:val="28"/>
              </w:rPr>
              <w:t>瞭</w:t>
            </w: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解或需面對面提供專業意見之情形。</w:t>
            </w:r>
          </w:p>
          <w:p w:rsidR="00736177" w:rsidRPr="0073103F" w:rsidRDefault="00736177" w:rsidP="00736177">
            <w:pPr>
              <w:pStyle w:val="a7"/>
              <w:widowControl/>
              <w:numPr>
                <w:ilvl w:val="0"/>
                <w:numId w:val="2"/>
              </w:numPr>
              <w:spacing w:line="420" w:lineRule="exact"/>
              <w:ind w:leftChars="0"/>
              <w:jc w:val="both"/>
              <w:rPr>
                <w:rFonts w:ascii="Book Antiqua" w:eastAsia="標楷體" w:hAnsi="Book Antiqua" w:cs="Times New Roman"/>
                <w:sz w:val="28"/>
                <w:szCs w:val="28"/>
              </w:rPr>
            </w:pP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書面資料製作：每一申請輔導案件，無論係以線上或實地予以輔導，本計畫專案執行人員皆會製作成「輔導紀錄表」，載明申請輔導項目、問題、指派之輔導顧問、輔導歷程等，並由輔導顧問作成「輔導診斷及意見紀錄表」，以供每一案件之紀錄、追蹤及後續關懷，並可據此累積之問題製作成</w:t>
            </w: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Q&amp;A</w:t>
            </w: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，供相關體育運動組織之參考。</w:t>
            </w:r>
          </w:p>
        </w:tc>
      </w:tr>
      <w:tr w:rsidR="00736177" w:rsidRPr="0073103F" w:rsidTr="00817ECC">
        <w:tc>
          <w:tcPr>
            <w:tcW w:w="908" w:type="pct"/>
            <w:vAlign w:val="center"/>
          </w:tcPr>
          <w:p w:rsidR="00736177" w:rsidRPr="0073103F" w:rsidRDefault="00736177" w:rsidP="0007152F">
            <w:pPr>
              <w:snapToGrid w:val="0"/>
              <w:spacing w:line="420" w:lineRule="exact"/>
              <w:jc w:val="center"/>
              <w:rPr>
                <w:rFonts w:ascii="Book Antiqua" w:eastAsia="標楷體" w:hAnsi="Book Antiqua"/>
                <w:szCs w:val="28"/>
              </w:rPr>
            </w:pPr>
            <w:r w:rsidRPr="0073103F">
              <w:rPr>
                <w:rFonts w:ascii="Book Antiqua" w:eastAsia="標楷體" w:hAnsi="Book Antiqua"/>
                <w:szCs w:val="28"/>
              </w:rPr>
              <w:t>WHEN</w:t>
            </w:r>
          </w:p>
          <w:p w:rsidR="00736177" w:rsidRPr="0073103F" w:rsidRDefault="00736177" w:rsidP="0007152F">
            <w:pPr>
              <w:snapToGrid w:val="0"/>
              <w:spacing w:line="42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73103F">
              <w:rPr>
                <w:rFonts w:ascii="Book Antiqua" w:eastAsia="標楷體" w:hAnsi="Book Antiqua"/>
                <w:sz w:val="28"/>
                <w:szCs w:val="28"/>
              </w:rPr>
              <w:t>輔導時程</w:t>
            </w:r>
          </w:p>
        </w:tc>
        <w:tc>
          <w:tcPr>
            <w:tcW w:w="4092" w:type="pct"/>
          </w:tcPr>
          <w:p w:rsidR="00736177" w:rsidRPr="0073103F" w:rsidRDefault="00736177" w:rsidP="00736177">
            <w:pPr>
              <w:numPr>
                <w:ilvl w:val="0"/>
                <w:numId w:val="3"/>
              </w:numPr>
              <w:snapToGrid w:val="0"/>
              <w:spacing w:line="420" w:lineRule="exac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73103F">
              <w:rPr>
                <w:rFonts w:ascii="Book Antiqua" w:eastAsia="標楷體" w:hAnsi="Book Antiqua"/>
                <w:sz w:val="28"/>
                <w:szCs w:val="28"/>
              </w:rPr>
              <w:t>書面輔導：原則以</w:t>
            </w:r>
            <w:r w:rsidRPr="0073103F">
              <w:rPr>
                <w:rFonts w:ascii="Book Antiqua" w:eastAsia="標楷體" w:hAnsi="Book Antiqua"/>
                <w:sz w:val="28"/>
                <w:szCs w:val="28"/>
              </w:rPr>
              <w:t>1</w:t>
            </w:r>
            <w:r w:rsidRPr="0073103F">
              <w:rPr>
                <w:rFonts w:ascii="Book Antiqua" w:eastAsia="標楷體" w:hAnsi="Book Antiqua"/>
                <w:sz w:val="28"/>
                <w:szCs w:val="28"/>
              </w:rPr>
              <w:t>次性輔導為主，視實際問題之程度，由本計畫專案執行人員或指派</w:t>
            </w:r>
            <w:r w:rsidRPr="0073103F">
              <w:rPr>
                <w:rFonts w:ascii="Book Antiqua" w:eastAsia="標楷體" w:hAnsi="Book Antiqua"/>
                <w:sz w:val="28"/>
                <w:szCs w:val="28"/>
              </w:rPr>
              <w:t>1</w:t>
            </w:r>
            <w:r w:rsidRPr="0073103F">
              <w:rPr>
                <w:rFonts w:ascii="Book Antiqua" w:eastAsia="標楷體" w:hAnsi="Book Antiqua"/>
                <w:sz w:val="28"/>
                <w:szCs w:val="28"/>
              </w:rPr>
              <w:t>位顧問予以輔導服務。</w:t>
            </w:r>
          </w:p>
          <w:p w:rsidR="00736177" w:rsidRPr="0073103F" w:rsidRDefault="00736177" w:rsidP="00736177">
            <w:pPr>
              <w:numPr>
                <w:ilvl w:val="0"/>
                <w:numId w:val="3"/>
              </w:numPr>
              <w:snapToGrid w:val="0"/>
              <w:spacing w:line="420" w:lineRule="exac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73103F">
              <w:rPr>
                <w:rFonts w:ascii="Book Antiqua" w:eastAsia="標楷體" w:hAnsi="Book Antiqua"/>
                <w:sz w:val="28"/>
                <w:szCs w:val="28"/>
              </w:rPr>
              <w:t>實地輔導：原則以</w:t>
            </w:r>
            <w:r w:rsidRPr="0073103F">
              <w:rPr>
                <w:rFonts w:ascii="Book Antiqua" w:eastAsia="標楷體" w:hAnsi="Book Antiqua"/>
                <w:sz w:val="28"/>
                <w:szCs w:val="28"/>
              </w:rPr>
              <w:t>1</w:t>
            </w:r>
            <w:r w:rsidRPr="0073103F">
              <w:rPr>
                <w:rFonts w:ascii="Book Antiqua" w:eastAsia="標楷體" w:hAnsi="Book Antiqua"/>
                <w:sz w:val="28"/>
                <w:szCs w:val="28"/>
              </w:rPr>
              <w:t>～</w:t>
            </w:r>
            <w:r w:rsidRPr="0073103F">
              <w:rPr>
                <w:rFonts w:ascii="Book Antiqua" w:eastAsia="標楷體" w:hAnsi="Book Antiqua"/>
                <w:sz w:val="28"/>
                <w:szCs w:val="28"/>
              </w:rPr>
              <w:t>3</w:t>
            </w:r>
            <w:r w:rsidRPr="0073103F">
              <w:rPr>
                <w:rFonts w:ascii="Book Antiqua" w:eastAsia="標楷體" w:hAnsi="Book Antiqua"/>
                <w:sz w:val="28"/>
                <w:szCs w:val="28"/>
              </w:rPr>
              <w:t>次輔導為主，依實際申請案之需求區分輔導階段如下：</w:t>
            </w:r>
          </w:p>
          <w:p w:rsidR="00736177" w:rsidRPr="0073103F" w:rsidRDefault="00736177" w:rsidP="00736177">
            <w:pPr>
              <w:pStyle w:val="a7"/>
              <w:numPr>
                <w:ilvl w:val="0"/>
                <w:numId w:val="4"/>
              </w:numPr>
              <w:snapToGrid w:val="0"/>
              <w:spacing w:line="420" w:lineRule="exact"/>
              <w:ind w:leftChars="0"/>
              <w:jc w:val="both"/>
              <w:rPr>
                <w:rFonts w:ascii="Book Antiqua" w:eastAsia="標楷體" w:hAnsi="Book Antiqua" w:cs="Times New Roman"/>
                <w:sz w:val="28"/>
                <w:szCs w:val="28"/>
              </w:rPr>
            </w:pP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短期輔導：由輔導顧問面對面予以輔導諮詢服務，並由專案人員陪同，原則上以</w:t>
            </w: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1</w:t>
            </w: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次性解決問題為主。</w:t>
            </w:r>
          </w:p>
          <w:p w:rsidR="00736177" w:rsidRPr="0073103F" w:rsidRDefault="00736177" w:rsidP="00736177">
            <w:pPr>
              <w:pStyle w:val="a7"/>
              <w:numPr>
                <w:ilvl w:val="0"/>
                <w:numId w:val="4"/>
              </w:numPr>
              <w:snapToGrid w:val="0"/>
              <w:spacing w:line="420" w:lineRule="exact"/>
              <w:ind w:leftChars="0"/>
              <w:jc w:val="both"/>
              <w:rPr>
                <w:rFonts w:ascii="Book Antiqua" w:eastAsia="標楷體" w:hAnsi="Book Antiqua" w:cs="Times New Roman"/>
                <w:sz w:val="28"/>
                <w:szCs w:val="28"/>
              </w:rPr>
            </w:pP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中長期輔導：依問題之複雜度，由輔導顧問診斷後判定須</w:t>
            </w: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lastRenderedPageBreak/>
              <w:t>予</w:t>
            </w: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2</w:t>
            </w: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～</w:t>
            </w: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3</w:t>
            </w:r>
            <w:r w:rsidRPr="0073103F">
              <w:rPr>
                <w:rFonts w:ascii="Book Antiqua" w:eastAsia="標楷體" w:hAnsi="Book Antiqua" w:cs="Times New Roman"/>
                <w:sz w:val="28"/>
                <w:szCs w:val="28"/>
              </w:rPr>
              <w:t>次陪伴輔導者，每次實地輔導亦會由專案人員陪同。</w:t>
            </w:r>
          </w:p>
          <w:p w:rsidR="00736177" w:rsidRPr="0073103F" w:rsidRDefault="00736177" w:rsidP="00EF223B">
            <w:pPr>
              <w:numPr>
                <w:ilvl w:val="0"/>
                <w:numId w:val="3"/>
              </w:numPr>
              <w:snapToGrid w:val="0"/>
              <w:spacing w:line="420" w:lineRule="exac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73103F">
              <w:rPr>
                <w:rFonts w:ascii="Book Antiqua" w:eastAsia="標楷體" w:hAnsi="Book Antiqua"/>
                <w:sz w:val="28"/>
                <w:szCs w:val="28"/>
              </w:rPr>
              <w:t>後續追蹤、關懷：承前所述，每案輔導後皆作成書面輔導紀錄表，並由專案執行人員進行訪後關懷服務，確認問題獲得解決，或需再安排輔導諮詢服務。</w:t>
            </w:r>
          </w:p>
        </w:tc>
      </w:tr>
      <w:tr w:rsidR="00736177" w:rsidRPr="0073103F" w:rsidTr="00817ECC">
        <w:tc>
          <w:tcPr>
            <w:tcW w:w="908" w:type="pct"/>
            <w:vAlign w:val="center"/>
          </w:tcPr>
          <w:p w:rsidR="00736177" w:rsidRPr="0073103F" w:rsidRDefault="00736177" w:rsidP="0007152F">
            <w:pPr>
              <w:snapToGrid w:val="0"/>
              <w:spacing w:line="420" w:lineRule="exact"/>
              <w:jc w:val="center"/>
              <w:rPr>
                <w:rFonts w:ascii="Book Antiqua" w:eastAsia="標楷體" w:hAnsi="Book Antiqua"/>
                <w:szCs w:val="28"/>
              </w:rPr>
            </w:pPr>
            <w:r w:rsidRPr="0073103F">
              <w:rPr>
                <w:rFonts w:ascii="Book Antiqua" w:eastAsia="標楷體" w:hAnsi="Book Antiqua"/>
                <w:szCs w:val="28"/>
              </w:rPr>
              <w:lastRenderedPageBreak/>
              <w:t>WHERE</w:t>
            </w:r>
          </w:p>
          <w:p w:rsidR="00736177" w:rsidRPr="0073103F" w:rsidRDefault="00736177" w:rsidP="0007152F">
            <w:pPr>
              <w:snapToGrid w:val="0"/>
              <w:spacing w:line="42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73103F">
              <w:rPr>
                <w:rFonts w:ascii="Book Antiqua" w:eastAsia="標楷體" w:hAnsi="Book Antiqua"/>
                <w:sz w:val="28"/>
                <w:szCs w:val="28"/>
              </w:rPr>
              <w:t>輔導地點</w:t>
            </w:r>
          </w:p>
        </w:tc>
        <w:tc>
          <w:tcPr>
            <w:tcW w:w="4092" w:type="pct"/>
          </w:tcPr>
          <w:p w:rsidR="00736177" w:rsidRPr="0073103F" w:rsidRDefault="00736177" w:rsidP="00736177">
            <w:pPr>
              <w:numPr>
                <w:ilvl w:val="0"/>
                <w:numId w:val="5"/>
              </w:numPr>
              <w:snapToGrid w:val="0"/>
              <w:spacing w:line="420" w:lineRule="exac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73103F">
              <w:rPr>
                <w:rFonts w:ascii="Book Antiqua" w:eastAsia="標楷體" w:hAnsi="Book Antiqua"/>
                <w:sz w:val="28"/>
                <w:szCs w:val="28"/>
              </w:rPr>
              <w:t>書面輔導：將由專案執行人員進行服務，或將問題轉介顧問解答後，由專案人員統一回覆予申請輔導者。</w:t>
            </w:r>
          </w:p>
          <w:p w:rsidR="00736177" w:rsidRPr="0073103F" w:rsidRDefault="00736177" w:rsidP="00EF223B">
            <w:pPr>
              <w:numPr>
                <w:ilvl w:val="0"/>
                <w:numId w:val="5"/>
              </w:numPr>
              <w:snapToGrid w:val="0"/>
              <w:spacing w:line="420" w:lineRule="exac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73103F">
              <w:rPr>
                <w:rFonts w:ascii="Book Antiqua" w:eastAsia="標楷體" w:hAnsi="Book Antiqua"/>
                <w:sz w:val="28"/>
                <w:szCs w:val="28"/>
              </w:rPr>
              <w:t>實地輔導：將視申請輔導者之需求，實際到場（申請輔導者之辦公室）或統一</w:t>
            </w:r>
            <w:r w:rsidR="00EF223B">
              <w:rPr>
                <w:rFonts w:ascii="Book Antiqua" w:eastAsia="標楷體" w:hAnsi="Book Antiqua" w:hint="eastAsia"/>
                <w:sz w:val="28"/>
                <w:szCs w:val="28"/>
              </w:rPr>
              <w:t>至企總</w:t>
            </w:r>
            <w:r w:rsidRPr="0073103F">
              <w:rPr>
                <w:rFonts w:ascii="Book Antiqua" w:eastAsia="標楷體" w:hAnsi="Book Antiqua"/>
                <w:sz w:val="28"/>
                <w:szCs w:val="28"/>
              </w:rPr>
              <w:t>所提供之輔導諮詢室。</w:t>
            </w:r>
          </w:p>
        </w:tc>
      </w:tr>
    </w:tbl>
    <w:p w:rsidR="00736177" w:rsidRPr="00736177" w:rsidRDefault="00736177"/>
    <w:p w:rsidR="00692D5F" w:rsidRPr="00692D5F" w:rsidRDefault="00692D5F" w:rsidP="00237537">
      <w:pPr>
        <w:snapToGrid w:val="0"/>
        <w:spacing w:beforeLines="100" w:before="360" w:afterLines="50" w:after="18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三、申請期間：即日起至</w:t>
      </w:r>
      <w:r>
        <w:rPr>
          <w:rFonts w:eastAsia="標楷體" w:hint="eastAsia"/>
          <w:b/>
          <w:sz w:val="28"/>
          <w:szCs w:val="28"/>
        </w:rPr>
        <w:t>105</w:t>
      </w:r>
      <w:r>
        <w:rPr>
          <w:rFonts w:eastAsia="標楷體" w:hint="eastAsia"/>
          <w:b/>
          <w:sz w:val="28"/>
          <w:szCs w:val="28"/>
        </w:rPr>
        <w:t>年</w:t>
      </w:r>
      <w:r>
        <w:rPr>
          <w:rFonts w:eastAsia="標楷體" w:hint="eastAsia"/>
          <w:b/>
          <w:sz w:val="28"/>
          <w:szCs w:val="28"/>
        </w:rPr>
        <w:t>10</w:t>
      </w:r>
      <w:r>
        <w:rPr>
          <w:rFonts w:eastAsia="標楷體" w:hint="eastAsia"/>
          <w:b/>
          <w:sz w:val="28"/>
          <w:szCs w:val="28"/>
        </w:rPr>
        <w:t>月</w:t>
      </w:r>
      <w:r>
        <w:rPr>
          <w:rFonts w:eastAsia="標楷體" w:hint="eastAsia"/>
          <w:b/>
          <w:sz w:val="28"/>
          <w:szCs w:val="28"/>
        </w:rPr>
        <w:t>31</w:t>
      </w:r>
      <w:r>
        <w:rPr>
          <w:rFonts w:eastAsia="標楷體" w:hint="eastAsia"/>
          <w:b/>
          <w:sz w:val="28"/>
          <w:szCs w:val="28"/>
        </w:rPr>
        <w:t>日（一）止</w:t>
      </w:r>
    </w:p>
    <w:p w:rsidR="00237537" w:rsidRDefault="00692D5F" w:rsidP="00237537">
      <w:pPr>
        <w:snapToGrid w:val="0"/>
        <w:spacing w:beforeLines="100" w:before="360" w:afterLines="50" w:after="18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五</w:t>
      </w:r>
      <w:r w:rsidR="00237537">
        <w:rPr>
          <w:rFonts w:eastAsia="標楷體" w:hint="eastAsia"/>
          <w:b/>
          <w:sz w:val="28"/>
          <w:szCs w:val="28"/>
        </w:rPr>
        <w:t>、聯絡窗口</w:t>
      </w:r>
    </w:p>
    <w:p w:rsidR="00237537" w:rsidRDefault="00237537" w:rsidP="00EF4E56">
      <w:pPr>
        <w:snapToGrid w:val="0"/>
        <w:spacing w:beforeLines="100" w:before="360" w:afterLines="50" w:after="180"/>
        <w:ind w:firstLineChars="202" w:firstLine="566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中華民國全國中小企業總會　邱小姐</w:t>
      </w:r>
    </w:p>
    <w:p w:rsidR="00237537" w:rsidRDefault="00237537" w:rsidP="00EF4E56">
      <w:pPr>
        <w:snapToGrid w:val="0"/>
        <w:spacing w:beforeLines="50" w:before="180"/>
        <w:ind w:firstLineChars="202" w:firstLine="566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電話：</w:t>
      </w:r>
      <w:r>
        <w:rPr>
          <w:rFonts w:eastAsia="標楷體" w:hint="eastAsia"/>
          <w:b/>
          <w:sz w:val="28"/>
          <w:szCs w:val="28"/>
        </w:rPr>
        <w:t>(02)2366-0812</w:t>
      </w:r>
      <w:r>
        <w:rPr>
          <w:rFonts w:eastAsia="標楷體" w:hint="eastAsia"/>
          <w:b/>
          <w:sz w:val="28"/>
          <w:szCs w:val="28"/>
        </w:rPr>
        <w:t>分機</w:t>
      </w:r>
      <w:r>
        <w:rPr>
          <w:rFonts w:eastAsia="標楷體" w:hint="eastAsia"/>
          <w:b/>
          <w:sz w:val="28"/>
          <w:szCs w:val="28"/>
        </w:rPr>
        <w:t>185</w:t>
      </w:r>
    </w:p>
    <w:p w:rsidR="00237537" w:rsidRDefault="00237537" w:rsidP="00EF4E56">
      <w:pPr>
        <w:snapToGrid w:val="0"/>
        <w:spacing w:beforeLines="50" w:before="180"/>
        <w:ind w:firstLineChars="202" w:firstLine="566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傳真：</w:t>
      </w:r>
      <w:r>
        <w:rPr>
          <w:rFonts w:eastAsia="標楷體" w:hint="eastAsia"/>
          <w:b/>
          <w:sz w:val="28"/>
          <w:szCs w:val="28"/>
        </w:rPr>
        <w:t>(02)2368-6259</w:t>
      </w:r>
    </w:p>
    <w:p w:rsidR="00237537" w:rsidRDefault="00237537" w:rsidP="00EF4E56">
      <w:pPr>
        <w:snapToGrid w:val="0"/>
        <w:spacing w:beforeLines="50" w:before="180"/>
        <w:ind w:firstLineChars="202" w:firstLine="566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電子信箱：</w:t>
      </w:r>
      <w:r>
        <w:rPr>
          <w:rFonts w:eastAsia="標楷體" w:hint="eastAsia"/>
          <w:b/>
          <w:sz w:val="28"/>
          <w:szCs w:val="28"/>
        </w:rPr>
        <w:t>alice_chiu@nasme.org.tw</w:t>
      </w:r>
    </w:p>
    <w:p w:rsidR="00237537" w:rsidRPr="00237537" w:rsidRDefault="00237537" w:rsidP="00EF4E56">
      <w:pPr>
        <w:snapToGrid w:val="0"/>
        <w:spacing w:beforeLines="50" w:before="180"/>
        <w:ind w:firstLineChars="202" w:firstLine="566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地址：</w:t>
      </w:r>
      <w:r>
        <w:rPr>
          <w:rFonts w:eastAsia="標楷體" w:hint="eastAsia"/>
          <w:b/>
          <w:sz w:val="28"/>
          <w:szCs w:val="28"/>
        </w:rPr>
        <w:t>106</w:t>
      </w:r>
      <w:r>
        <w:rPr>
          <w:rFonts w:eastAsia="標楷體" w:hint="eastAsia"/>
          <w:b/>
          <w:sz w:val="28"/>
          <w:szCs w:val="28"/>
        </w:rPr>
        <w:t>臺北市大安區羅斯福路二段</w:t>
      </w:r>
      <w:r>
        <w:rPr>
          <w:rFonts w:eastAsia="標楷體" w:hint="eastAsia"/>
          <w:b/>
          <w:sz w:val="28"/>
          <w:szCs w:val="28"/>
        </w:rPr>
        <w:t>95</w:t>
      </w:r>
      <w:r>
        <w:rPr>
          <w:rFonts w:eastAsia="標楷體" w:hint="eastAsia"/>
          <w:b/>
          <w:sz w:val="28"/>
          <w:szCs w:val="28"/>
        </w:rPr>
        <w:t>號</w:t>
      </w:r>
      <w:r>
        <w:rPr>
          <w:rFonts w:eastAsia="標楷體" w:hint="eastAsia"/>
          <w:b/>
          <w:sz w:val="28"/>
          <w:szCs w:val="28"/>
        </w:rPr>
        <w:t>24</w:t>
      </w:r>
      <w:r>
        <w:rPr>
          <w:rFonts w:eastAsia="標楷體" w:hint="eastAsia"/>
          <w:b/>
          <w:sz w:val="28"/>
          <w:szCs w:val="28"/>
        </w:rPr>
        <w:t>樓之</w:t>
      </w:r>
      <w:r>
        <w:rPr>
          <w:rFonts w:eastAsia="標楷體" w:hint="eastAsia"/>
          <w:b/>
          <w:sz w:val="28"/>
          <w:szCs w:val="28"/>
        </w:rPr>
        <w:t>3</w:t>
      </w:r>
    </w:p>
    <w:p w:rsidR="00817ECC" w:rsidRDefault="00817ECC">
      <w:pPr>
        <w:widowControl/>
      </w:pPr>
      <w:r>
        <w:br w:type="page"/>
      </w:r>
    </w:p>
    <w:p w:rsidR="00817ECC" w:rsidRPr="00237537" w:rsidRDefault="00817ECC" w:rsidP="00237537">
      <w:pPr>
        <w:widowControl/>
        <w:spacing w:line="600" w:lineRule="exact"/>
        <w:jc w:val="center"/>
        <w:rPr>
          <w:rFonts w:eastAsia="標楷體"/>
          <w:b/>
          <w:bCs/>
          <w:color w:val="000000"/>
          <w:sz w:val="36"/>
          <w:szCs w:val="28"/>
        </w:rPr>
      </w:pPr>
      <w:r w:rsidRPr="00237537">
        <w:rPr>
          <w:rFonts w:eastAsia="標楷體"/>
          <w:b/>
          <w:bCs/>
          <w:color w:val="000000"/>
          <w:sz w:val="36"/>
          <w:szCs w:val="28"/>
        </w:rPr>
        <w:lastRenderedPageBreak/>
        <w:t>教育部體育署</w:t>
      </w:r>
      <w:r w:rsidRPr="00237537">
        <w:rPr>
          <w:rFonts w:eastAsia="標楷體"/>
          <w:b/>
          <w:bCs/>
          <w:color w:val="000000"/>
          <w:sz w:val="36"/>
          <w:szCs w:val="28"/>
        </w:rPr>
        <w:t>105</w:t>
      </w:r>
      <w:r w:rsidRPr="00237537">
        <w:rPr>
          <w:rFonts w:eastAsia="標楷體"/>
          <w:b/>
          <w:bCs/>
          <w:color w:val="000000"/>
          <w:sz w:val="36"/>
          <w:szCs w:val="28"/>
        </w:rPr>
        <w:t>年度</w:t>
      </w:r>
    </w:p>
    <w:p w:rsidR="00817ECC" w:rsidRPr="00237537" w:rsidRDefault="00817ECC" w:rsidP="00237537">
      <w:pPr>
        <w:widowControl/>
        <w:spacing w:line="600" w:lineRule="exact"/>
        <w:jc w:val="center"/>
        <w:rPr>
          <w:rFonts w:eastAsia="標楷體"/>
          <w:b/>
          <w:bCs/>
          <w:color w:val="000000"/>
          <w:sz w:val="36"/>
          <w:szCs w:val="28"/>
        </w:rPr>
      </w:pPr>
      <w:r w:rsidRPr="00237537">
        <w:rPr>
          <w:rFonts w:eastAsia="標楷體"/>
          <w:b/>
          <w:bCs/>
          <w:color w:val="000000"/>
          <w:sz w:val="36"/>
          <w:szCs w:val="28"/>
        </w:rPr>
        <w:t>單位基本資料表</w:t>
      </w:r>
    </w:p>
    <w:p w:rsidR="00817ECC" w:rsidRPr="00237537" w:rsidRDefault="00817ECC" w:rsidP="00237537">
      <w:pPr>
        <w:tabs>
          <w:tab w:val="left" w:pos="1200"/>
        </w:tabs>
        <w:wordWrap w:val="0"/>
        <w:snapToGrid w:val="0"/>
        <w:spacing w:line="400" w:lineRule="exact"/>
        <w:ind w:right="105"/>
        <w:jc w:val="right"/>
        <w:rPr>
          <w:rFonts w:eastAsia="標楷體"/>
          <w:color w:val="000000"/>
          <w:sz w:val="28"/>
          <w:szCs w:val="28"/>
        </w:rPr>
      </w:pPr>
      <w:r w:rsidRPr="00237537">
        <w:rPr>
          <w:rFonts w:eastAsia="標楷體"/>
          <w:color w:val="000000"/>
          <w:sz w:val="28"/>
          <w:szCs w:val="28"/>
        </w:rPr>
        <w:t>協處同仁：</w:t>
      </w:r>
      <w:r w:rsidRPr="00237537">
        <w:rPr>
          <w:rFonts w:eastAsia="標楷體"/>
          <w:color w:val="000000"/>
          <w:sz w:val="28"/>
          <w:szCs w:val="28"/>
        </w:rPr>
        <w:t xml:space="preserve">                              </w:t>
      </w:r>
      <w:r w:rsidRPr="00237537">
        <w:rPr>
          <w:rFonts w:eastAsia="標楷體"/>
          <w:color w:val="000000"/>
          <w:sz w:val="28"/>
          <w:szCs w:val="28"/>
        </w:rPr>
        <w:t>填寫日期：</w:t>
      </w:r>
      <w:r w:rsidRPr="00237537">
        <w:rPr>
          <w:rFonts w:eastAsia="標楷體"/>
          <w:color w:val="000000"/>
          <w:sz w:val="28"/>
          <w:szCs w:val="28"/>
        </w:rPr>
        <w:t>105</w:t>
      </w:r>
      <w:r w:rsidRPr="00237537">
        <w:rPr>
          <w:rFonts w:eastAsia="標楷體"/>
          <w:color w:val="000000"/>
          <w:sz w:val="28"/>
          <w:szCs w:val="28"/>
        </w:rPr>
        <w:t>年</w:t>
      </w:r>
      <w:r w:rsidRPr="00237537">
        <w:rPr>
          <w:rFonts w:eastAsia="標楷體"/>
          <w:color w:val="000000"/>
          <w:sz w:val="28"/>
          <w:szCs w:val="28"/>
        </w:rPr>
        <w:t xml:space="preserve">    </w:t>
      </w:r>
      <w:r w:rsidRPr="00237537">
        <w:rPr>
          <w:rFonts w:eastAsia="標楷體"/>
          <w:color w:val="000000"/>
          <w:sz w:val="28"/>
          <w:szCs w:val="28"/>
        </w:rPr>
        <w:t>月</w:t>
      </w:r>
      <w:r w:rsidRPr="00237537">
        <w:rPr>
          <w:rFonts w:eastAsia="標楷體"/>
          <w:color w:val="000000"/>
          <w:sz w:val="28"/>
          <w:szCs w:val="28"/>
        </w:rPr>
        <w:t xml:space="preserve">    </w:t>
      </w:r>
      <w:r w:rsidRPr="00237537">
        <w:rPr>
          <w:rFonts w:eastAsia="標楷體"/>
          <w:color w:val="000000"/>
          <w:sz w:val="28"/>
          <w:szCs w:val="28"/>
        </w:rPr>
        <w:t>日</w:t>
      </w: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3164"/>
        <w:gridCol w:w="1948"/>
        <w:gridCol w:w="2871"/>
      </w:tblGrid>
      <w:tr w:rsidR="00817ECC" w:rsidRPr="00ED0B52" w:rsidTr="007802F1">
        <w:trPr>
          <w:trHeight w:val="1134"/>
        </w:trPr>
        <w:tc>
          <w:tcPr>
            <w:tcW w:w="1798" w:type="dxa"/>
            <w:shd w:val="clear" w:color="auto" w:fill="D9D9D9"/>
            <w:vAlign w:val="center"/>
          </w:tcPr>
          <w:p w:rsidR="000775B5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單位</w:t>
            </w:r>
            <w:r w:rsidRPr="005167D7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名稱</w:t>
            </w:r>
          </w:p>
          <w:p w:rsidR="00817ECC" w:rsidRPr="005167D7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(中</w:t>
            </w:r>
            <w:r w:rsidR="000775B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/英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7983" w:type="dxa"/>
            <w:gridSpan w:val="3"/>
            <w:shd w:val="clear" w:color="auto" w:fill="auto"/>
            <w:vAlign w:val="center"/>
          </w:tcPr>
          <w:p w:rsidR="00817ECC" w:rsidRPr="005167D7" w:rsidRDefault="00817ECC" w:rsidP="0007152F">
            <w:pPr>
              <w:tabs>
                <w:tab w:val="left" w:pos="1200"/>
              </w:tabs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817ECC" w:rsidRPr="00ED0B52" w:rsidTr="007802F1">
        <w:trPr>
          <w:trHeight w:val="1134"/>
        </w:trPr>
        <w:tc>
          <w:tcPr>
            <w:tcW w:w="1798" w:type="dxa"/>
            <w:shd w:val="clear" w:color="auto" w:fill="D9D9D9"/>
            <w:vAlign w:val="center"/>
          </w:tcPr>
          <w:p w:rsidR="000775B5" w:rsidRDefault="000775B5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賽事名稱</w:t>
            </w:r>
          </w:p>
          <w:p w:rsidR="00817ECC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(</w:t>
            </w:r>
            <w:r w:rsidR="000775B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中/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英)</w:t>
            </w:r>
          </w:p>
        </w:tc>
        <w:tc>
          <w:tcPr>
            <w:tcW w:w="7983" w:type="dxa"/>
            <w:gridSpan w:val="3"/>
            <w:shd w:val="clear" w:color="auto" w:fill="auto"/>
            <w:vAlign w:val="center"/>
          </w:tcPr>
          <w:p w:rsidR="00817ECC" w:rsidRPr="005167D7" w:rsidRDefault="00817ECC" w:rsidP="0007152F">
            <w:pPr>
              <w:tabs>
                <w:tab w:val="left" w:pos="1200"/>
              </w:tabs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817ECC" w:rsidRPr="00ED0B52" w:rsidTr="007802F1">
        <w:trPr>
          <w:trHeight w:val="1134"/>
        </w:trPr>
        <w:tc>
          <w:tcPr>
            <w:tcW w:w="1798" w:type="dxa"/>
            <w:shd w:val="clear" w:color="auto" w:fill="D9D9D9"/>
            <w:vAlign w:val="center"/>
          </w:tcPr>
          <w:p w:rsidR="00817ECC" w:rsidRPr="005167D7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單位</w:t>
            </w:r>
            <w:r w:rsidRPr="005167D7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7983" w:type="dxa"/>
            <w:gridSpan w:val="3"/>
            <w:shd w:val="clear" w:color="auto" w:fill="auto"/>
            <w:vAlign w:val="center"/>
          </w:tcPr>
          <w:p w:rsidR="00817ECC" w:rsidRPr="005167D7" w:rsidRDefault="00817ECC" w:rsidP="0007152F">
            <w:pPr>
              <w:tabs>
                <w:tab w:val="left" w:pos="1200"/>
              </w:tabs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817ECC" w:rsidRPr="00ED0B52" w:rsidTr="007802F1">
        <w:trPr>
          <w:trHeight w:val="1134"/>
        </w:trPr>
        <w:tc>
          <w:tcPr>
            <w:tcW w:w="1798" w:type="dxa"/>
            <w:shd w:val="clear" w:color="auto" w:fill="D9D9D9"/>
            <w:vAlign w:val="center"/>
          </w:tcPr>
          <w:p w:rsidR="00817ECC" w:rsidRPr="005167D7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5167D7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核准設立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817ECC" w:rsidRPr="005167D7" w:rsidRDefault="00817ECC" w:rsidP="0007152F">
            <w:pPr>
              <w:tabs>
                <w:tab w:val="left" w:pos="1200"/>
              </w:tabs>
              <w:snapToGrid w:val="0"/>
              <w:spacing w:line="400" w:lineRule="exact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167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民國  年  月  日</w:t>
            </w:r>
          </w:p>
        </w:tc>
        <w:tc>
          <w:tcPr>
            <w:tcW w:w="1948" w:type="dxa"/>
            <w:shd w:val="clear" w:color="auto" w:fill="D9D9D9"/>
            <w:vAlign w:val="center"/>
          </w:tcPr>
          <w:p w:rsidR="00817ECC" w:rsidRPr="005167D7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5167D7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員工人數</w:t>
            </w:r>
          </w:p>
          <w:p w:rsidR="00817ECC" w:rsidRPr="005167D7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5167D7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(不含負責人)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17ECC" w:rsidRPr="005167D7" w:rsidRDefault="00817ECC" w:rsidP="0007152F">
            <w:pPr>
              <w:tabs>
                <w:tab w:val="left" w:pos="1200"/>
              </w:tabs>
              <w:snapToGrid w:val="0"/>
              <w:spacing w:line="400" w:lineRule="exact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167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男： 人、女： 人</w:t>
            </w:r>
          </w:p>
        </w:tc>
      </w:tr>
      <w:tr w:rsidR="00817ECC" w:rsidRPr="00ED0B52" w:rsidTr="007802F1">
        <w:trPr>
          <w:trHeight w:val="1134"/>
        </w:trPr>
        <w:tc>
          <w:tcPr>
            <w:tcW w:w="1798" w:type="dxa"/>
            <w:shd w:val="clear" w:color="auto" w:fill="D9D9D9"/>
            <w:vAlign w:val="center"/>
          </w:tcPr>
          <w:p w:rsidR="00817ECC" w:rsidRPr="005167D7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負責</w:t>
            </w:r>
            <w:r w:rsidRPr="005167D7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人姓名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817ECC" w:rsidRDefault="00817ECC" w:rsidP="0007152F">
            <w:pPr>
              <w:tabs>
                <w:tab w:val="left" w:pos="1200"/>
              </w:tabs>
              <w:snapToGrid w:val="0"/>
              <w:spacing w:line="400" w:lineRule="exact"/>
              <w:jc w:val="righ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:rsidR="00817ECC" w:rsidRPr="005167D7" w:rsidRDefault="00817ECC" w:rsidP="0007152F">
            <w:pPr>
              <w:tabs>
                <w:tab w:val="left" w:pos="1200"/>
              </w:tabs>
              <w:snapToGrid w:val="0"/>
              <w:spacing w:line="400" w:lineRule="exact"/>
              <w:jc w:val="righ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CB07B3">
              <w:rPr>
                <w:rFonts w:ascii="標楷體" w:eastAsia="標楷體" w:hAnsi="標楷體" w:cs="Arial" w:hint="eastAsia"/>
                <w:color w:val="000000"/>
                <w:szCs w:val="28"/>
              </w:rPr>
              <w:t>(民國    年次)</w:t>
            </w:r>
          </w:p>
        </w:tc>
        <w:tc>
          <w:tcPr>
            <w:tcW w:w="1948" w:type="dxa"/>
            <w:shd w:val="clear" w:color="auto" w:fill="D9D9D9"/>
            <w:vAlign w:val="center"/>
          </w:tcPr>
          <w:p w:rsidR="00817ECC" w:rsidRPr="005167D7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負責人</w:t>
            </w:r>
            <w:r w:rsidRPr="005167D7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17ECC" w:rsidRPr="005167D7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167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□男    □女</w:t>
            </w:r>
          </w:p>
        </w:tc>
      </w:tr>
      <w:tr w:rsidR="00817ECC" w:rsidRPr="00ED0B52" w:rsidTr="007802F1">
        <w:trPr>
          <w:trHeight w:val="1134"/>
        </w:trPr>
        <w:tc>
          <w:tcPr>
            <w:tcW w:w="1798" w:type="dxa"/>
            <w:shd w:val="clear" w:color="auto" w:fill="D9D9D9"/>
            <w:vAlign w:val="center"/>
          </w:tcPr>
          <w:p w:rsidR="00817ECC" w:rsidRPr="005167D7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5167D7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網址</w:t>
            </w:r>
          </w:p>
        </w:tc>
        <w:tc>
          <w:tcPr>
            <w:tcW w:w="7983" w:type="dxa"/>
            <w:gridSpan w:val="3"/>
            <w:shd w:val="clear" w:color="auto" w:fill="auto"/>
            <w:vAlign w:val="center"/>
          </w:tcPr>
          <w:p w:rsidR="00817ECC" w:rsidRPr="005167D7" w:rsidRDefault="00817ECC" w:rsidP="0007152F">
            <w:pPr>
              <w:tabs>
                <w:tab w:val="left" w:pos="1200"/>
              </w:tabs>
              <w:snapToGrid w:val="0"/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:rsidR="00817ECC" w:rsidRPr="005167D7" w:rsidRDefault="00817ECC" w:rsidP="0007152F">
            <w:pPr>
              <w:tabs>
                <w:tab w:val="left" w:pos="1200"/>
              </w:tabs>
              <w:snapToGrid w:val="0"/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167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□無</w:t>
            </w:r>
          </w:p>
        </w:tc>
      </w:tr>
      <w:tr w:rsidR="00817ECC" w:rsidRPr="00ED0B52" w:rsidTr="007802F1">
        <w:trPr>
          <w:trHeight w:val="1134"/>
        </w:trPr>
        <w:tc>
          <w:tcPr>
            <w:tcW w:w="9781" w:type="dxa"/>
            <w:gridSpan w:val="4"/>
            <w:shd w:val="clear" w:color="auto" w:fill="D9D9D9"/>
            <w:vAlign w:val="center"/>
          </w:tcPr>
          <w:p w:rsidR="00817ECC" w:rsidRPr="005167D7" w:rsidRDefault="00817ECC" w:rsidP="0007152F">
            <w:pPr>
              <w:tabs>
                <w:tab w:val="left" w:pos="1200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5167D7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聯絡資訊</w:t>
            </w:r>
          </w:p>
        </w:tc>
      </w:tr>
      <w:tr w:rsidR="00817ECC" w:rsidRPr="00ED0B52" w:rsidTr="007802F1">
        <w:trPr>
          <w:trHeight w:val="1134"/>
        </w:trPr>
        <w:tc>
          <w:tcPr>
            <w:tcW w:w="1798" w:type="dxa"/>
            <w:shd w:val="clear" w:color="auto" w:fill="D9D9D9"/>
            <w:vAlign w:val="center"/>
          </w:tcPr>
          <w:p w:rsidR="00817ECC" w:rsidRPr="005167D7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5167D7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817ECC" w:rsidRPr="005167D7" w:rsidRDefault="00817ECC" w:rsidP="0007152F">
            <w:pPr>
              <w:tabs>
                <w:tab w:val="left" w:pos="1200"/>
              </w:tabs>
              <w:snapToGrid w:val="0"/>
              <w:spacing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D9D9D9"/>
            <w:vAlign w:val="center"/>
          </w:tcPr>
          <w:p w:rsidR="00817ECC" w:rsidRPr="005167D7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17ECC" w:rsidRPr="005167D7" w:rsidRDefault="00817ECC" w:rsidP="0007152F">
            <w:pPr>
              <w:snapToGrid w:val="0"/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817ECC" w:rsidRPr="00ED0B52" w:rsidTr="007802F1">
        <w:trPr>
          <w:trHeight w:val="1134"/>
        </w:trPr>
        <w:tc>
          <w:tcPr>
            <w:tcW w:w="1798" w:type="dxa"/>
            <w:shd w:val="clear" w:color="auto" w:fill="D9D9D9"/>
            <w:vAlign w:val="center"/>
          </w:tcPr>
          <w:p w:rsidR="00817ECC" w:rsidRPr="005167D7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5167D7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817ECC" w:rsidRPr="005167D7" w:rsidRDefault="00817ECC" w:rsidP="0007152F">
            <w:pPr>
              <w:tabs>
                <w:tab w:val="left" w:pos="1200"/>
              </w:tabs>
              <w:snapToGrid w:val="0"/>
              <w:spacing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D9D9D9"/>
            <w:vAlign w:val="center"/>
          </w:tcPr>
          <w:p w:rsidR="00817ECC" w:rsidRPr="005167D7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5167D7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17ECC" w:rsidRPr="005167D7" w:rsidRDefault="00817ECC" w:rsidP="0007152F">
            <w:pPr>
              <w:tabs>
                <w:tab w:val="left" w:pos="1200"/>
              </w:tabs>
              <w:snapToGrid w:val="0"/>
              <w:spacing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  <w:tr w:rsidR="00817ECC" w:rsidRPr="00ED0B52" w:rsidTr="007802F1">
        <w:trPr>
          <w:trHeight w:val="1134"/>
        </w:trPr>
        <w:tc>
          <w:tcPr>
            <w:tcW w:w="1798" w:type="dxa"/>
            <w:shd w:val="clear" w:color="auto" w:fill="D9D9D9"/>
            <w:vAlign w:val="center"/>
          </w:tcPr>
          <w:p w:rsidR="00817ECC" w:rsidRPr="005167D7" w:rsidRDefault="00817ECC" w:rsidP="0007152F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5167D7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983" w:type="dxa"/>
            <w:gridSpan w:val="3"/>
            <w:shd w:val="clear" w:color="auto" w:fill="auto"/>
            <w:vAlign w:val="center"/>
          </w:tcPr>
          <w:p w:rsidR="00817ECC" w:rsidRPr="005167D7" w:rsidRDefault="00817ECC" w:rsidP="0007152F">
            <w:pPr>
              <w:tabs>
                <w:tab w:val="left" w:pos="1200"/>
              </w:tabs>
              <w:snapToGrid w:val="0"/>
              <w:spacing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</w:tbl>
    <w:p w:rsidR="00817ECC" w:rsidRPr="00DB38ED" w:rsidRDefault="00817ECC" w:rsidP="00817ECC">
      <w:pPr>
        <w:rPr>
          <w:rFonts w:ascii="標楷體" w:eastAsia="標楷體" w:hAnsi="標楷體" w:cs="Arial"/>
          <w:b/>
          <w:bCs/>
          <w:color w:val="000000"/>
          <w:sz w:val="20"/>
          <w:szCs w:val="28"/>
        </w:rPr>
      </w:pPr>
      <w:r w:rsidRPr="00CB07B3">
        <w:rPr>
          <w:rFonts w:ascii="標楷體" w:eastAsia="標楷體" w:hAnsi="標楷體" w:cs="Arial" w:hint="eastAsia"/>
          <w:color w:val="000000"/>
          <w:sz w:val="22"/>
        </w:rPr>
        <w:t>-是否同意上述資料供中小企總統一使用，以傳送相關商情資訊?</w:t>
      </w:r>
      <w:r>
        <w:rPr>
          <w:rFonts w:ascii="標楷體" w:eastAsia="標楷體" w:hAnsi="標楷體" w:cs="Arial" w:hint="eastAsia"/>
          <w:color w:val="000000"/>
          <w:sz w:val="22"/>
        </w:rPr>
        <w:t xml:space="preserve"> </w:t>
      </w:r>
      <w:r w:rsidRPr="00CB07B3">
        <w:rPr>
          <w:rFonts w:ascii="標楷體" w:eastAsia="標楷體" w:hAnsi="標楷體" w:cs="Arial" w:hint="eastAsia"/>
          <w:color w:val="000000" w:themeColor="text1"/>
          <w:sz w:val="22"/>
        </w:rPr>
        <w:t>□是</w:t>
      </w:r>
      <w:r>
        <w:rPr>
          <w:rFonts w:ascii="標楷體" w:eastAsia="標楷體" w:hAnsi="標楷體" w:cs="Arial" w:hint="eastAsia"/>
          <w:color w:val="000000" w:themeColor="text1"/>
          <w:sz w:val="22"/>
        </w:rPr>
        <w:t xml:space="preserve"> </w:t>
      </w:r>
      <w:r w:rsidRPr="00CB07B3">
        <w:rPr>
          <w:rFonts w:ascii="標楷體" w:eastAsia="標楷體" w:hAnsi="標楷體" w:cs="Arial" w:hint="eastAsia"/>
          <w:color w:val="000000" w:themeColor="text1"/>
          <w:sz w:val="22"/>
        </w:rPr>
        <w:t>□否</w:t>
      </w:r>
      <w:r w:rsidRPr="00CB07B3">
        <w:rPr>
          <w:rFonts w:ascii="標楷體" w:eastAsia="標楷體" w:hAnsi="標楷體" w:cs="Arial" w:hint="eastAsia"/>
          <w:color w:val="000000"/>
          <w:sz w:val="22"/>
        </w:rPr>
        <w:t>(未勾選視為同意)</w:t>
      </w:r>
      <w:r>
        <w:rPr>
          <w:rFonts w:ascii="Arial" w:eastAsia="標楷體" w:hAnsi="Arial" w:cs="Arial"/>
          <w:b/>
          <w:bCs/>
          <w:color w:val="000000"/>
          <w:sz w:val="36"/>
          <w:szCs w:val="28"/>
        </w:rPr>
        <w:br w:type="page"/>
      </w:r>
    </w:p>
    <w:p w:rsidR="00817ECC" w:rsidRPr="00817ECC" w:rsidRDefault="00817ECC" w:rsidP="00237537">
      <w:pPr>
        <w:widowControl/>
        <w:spacing w:line="600" w:lineRule="exact"/>
        <w:jc w:val="center"/>
        <w:rPr>
          <w:rFonts w:ascii="Arial" w:eastAsia="標楷體" w:hAnsi="Arial" w:cs="Arial"/>
          <w:b/>
          <w:bCs/>
          <w:color w:val="000000"/>
          <w:sz w:val="36"/>
          <w:szCs w:val="28"/>
        </w:rPr>
      </w:pPr>
      <w:r w:rsidRPr="00817ECC">
        <w:rPr>
          <w:rFonts w:ascii="Arial" w:eastAsia="標楷體" w:hAnsi="Arial" w:cs="Arial" w:hint="eastAsia"/>
          <w:b/>
          <w:bCs/>
          <w:color w:val="000000"/>
          <w:sz w:val="36"/>
          <w:szCs w:val="28"/>
        </w:rPr>
        <w:lastRenderedPageBreak/>
        <w:t>教育部體育署</w:t>
      </w:r>
      <w:r w:rsidRPr="00817ECC">
        <w:rPr>
          <w:rFonts w:eastAsia="標楷體" w:hint="eastAsia"/>
          <w:b/>
          <w:bCs/>
          <w:color w:val="000000"/>
          <w:sz w:val="36"/>
          <w:szCs w:val="28"/>
        </w:rPr>
        <w:t>105</w:t>
      </w:r>
      <w:r w:rsidRPr="00817ECC">
        <w:rPr>
          <w:rFonts w:ascii="Arial" w:eastAsia="標楷體" w:hAnsi="Arial" w:cs="Arial" w:hint="eastAsia"/>
          <w:b/>
          <w:bCs/>
          <w:color w:val="000000"/>
          <w:sz w:val="36"/>
          <w:szCs w:val="28"/>
        </w:rPr>
        <w:t>年度</w:t>
      </w:r>
    </w:p>
    <w:p w:rsidR="00237537" w:rsidRPr="00237537" w:rsidRDefault="00817ECC" w:rsidP="00237537">
      <w:pPr>
        <w:widowControl/>
        <w:spacing w:afterLines="50" w:after="180" w:line="600" w:lineRule="exact"/>
        <w:jc w:val="center"/>
        <w:rPr>
          <w:rFonts w:ascii="Arial" w:eastAsia="標楷體" w:hAnsi="Arial" w:cs="Arial"/>
          <w:b/>
          <w:bCs/>
          <w:color w:val="000000"/>
          <w:sz w:val="36"/>
          <w:szCs w:val="28"/>
        </w:rPr>
      </w:pPr>
      <w:r w:rsidRPr="00FA2044">
        <w:rPr>
          <w:rFonts w:ascii="Arial" w:eastAsia="標楷體" w:hAnsi="Arial" w:cs="Arial" w:hint="eastAsia"/>
          <w:b/>
          <w:bCs/>
          <w:color w:val="000000"/>
          <w:sz w:val="36"/>
          <w:szCs w:val="28"/>
        </w:rPr>
        <w:t>諮詢服務表</w:t>
      </w:r>
    </w:p>
    <w:p w:rsidR="00817ECC" w:rsidRPr="00817ECC" w:rsidRDefault="00237537" w:rsidP="00817ECC">
      <w:pPr>
        <w:spacing w:line="3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※</w:t>
      </w:r>
      <w:r w:rsidR="00817ECC" w:rsidRPr="00817ECC">
        <w:rPr>
          <w:rFonts w:eastAsia="標楷體" w:hint="eastAsia"/>
          <w:sz w:val="28"/>
          <w:szCs w:val="28"/>
        </w:rPr>
        <w:t>煩請塡寫</w:t>
      </w:r>
      <w:r w:rsidR="000775B5">
        <w:rPr>
          <w:rFonts w:eastAsia="標楷體" w:hint="eastAsia"/>
          <w:sz w:val="28"/>
          <w:szCs w:val="28"/>
        </w:rPr>
        <w:t>需輔導之國際體育賽事</w:t>
      </w:r>
      <w:r w:rsidR="00817ECC" w:rsidRPr="00817ECC">
        <w:rPr>
          <w:rFonts w:eastAsia="標楷體" w:hint="eastAsia"/>
          <w:sz w:val="28"/>
          <w:szCs w:val="28"/>
        </w:rPr>
        <w:t>目前狀況，讓我們更瞭解貴單位</w:t>
      </w:r>
    </w:p>
    <w:tbl>
      <w:tblPr>
        <w:tblW w:w="9783" w:type="dxa"/>
        <w:tblInd w:w="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4"/>
        <w:gridCol w:w="7359"/>
      </w:tblGrid>
      <w:tr w:rsidR="00817ECC" w:rsidRPr="00654BD9" w:rsidTr="0007152F">
        <w:trPr>
          <w:trHeight w:val="225"/>
        </w:trPr>
        <w:tc>
          <w:tcPr>
            <w:tcW w:w="2424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817ECC" w:rsidRDefault="00817ECC" w:rsidP="0007152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BD9">
              <w:rPr>
                <w:rFonts w:ascii="標楷體" w:eastAsia="標楷體" w:hAnsi="標楷體" w:hint="eastAsia"/>
                <w:b/>
                <w:sz w:val="28"/>
                <w:szCs w:val="28"/>
              </w:rPr>
              <w:t>欲諮詢項目</w:t>
            </w:r>
          </w:p>
          <w:p w:rsidR="00817ECC" w:rsidRPr="00654BD9" w:rsidRDefault="00817ECC" w:rsidP="0007152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(至多勾選</w:t>
            </w:r>
            <w:r w:rsidRPr="00237537">
              <w:rPr>
                <w:rFonts w:eastAsia="標楷體"/>
                <w:sz w:val="28"/>
                <w:szCs w:val="28"/>
              </w:rPr>
              <w:t>3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項)</w:t>
            </w:r>
          </w:p>
        </w:tc>
        <w:tc>
          <w:tcPr>
            <w:tcW w:w="7359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817ECC" w:rsidRPr="00654BD9" w:rsidRDefault="00817ECC" w:rsidP="0007152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BD9">
              <w:rPr>
                <w:rFonts w:ascii="標楷體" w:eastAsia="標楷體" w:hAnsi="標楷體"/>
                <w:b/>
                <w:sz w:val="28"/>
                <w:szCs w:val="28"/>
              </w:rPr>
              <w:t>問題屬性分類</w:t>
            </w:r>
          </w:p>
        </w:tc>
      </w:tr>
      <w:tr w:rsidR="00817ECC" w:rsidRPr="00654BD9" w:rsidTr="0007152F">
        <w:trPr>
          <w:trHeight w:val="1134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17ECC" w:rsidRPr="00654BD9" w:rsidRDefault="00817ECC" w:rsidP="000715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體質健檢</w:t>
            </w:r>
          </w:p>
        </w:tc>
        <w:tc>
          <w:tcPr>
            <w:tcW w:w="7359" w:type="dxa"/>
            <w:tcBorders>
              <w:top w:val="single" w:sz="4" w:space="0" w:color="auto"/>
            </w:tcBorders>
            <w:vAlign w:val="center"/>
          </w:tcPr>
          <w:p w:rsidR="00817ECC" w:rsidRPr="00654BD9" w:rsidRDefault="00817ECC" w:rsidP="0007152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由財務面檢視經營體質</w:t>
            </w:r>
          </w:p>
        </w:tc>
      </w:tr>
      <w:tr w:rsidR="00817ECC" w:rsidRPr="00654BD9" w:rsidTr="0007152F">
        <w:trPr>
          <w:trHeight w:val="1134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17ECC" w:rsidRPr="00654BD9" w:rsidRDefault="00817ECC" w:rsidP="000715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0775B5">
              <w:rPr>
                <w:rFonts w:ascii="標楷體" w:eastAsia="標楷體" w:hAnsi="標楷體" w:hint="eastAsia"/>
                <w:sz w:val="28"/>
                <w:szCs w:val="28"/>
              </w:rPr>
              <w:t>賽會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經營管理</w:t>
            </w:r>
          </w:p>
        </w:tc>
        <w:tc>
          <w:tcPr>
            <w:tcW w:w="7359" w:type="dxa"/>
            <w:vAlign w:val="center"/>
          </w:tcPr>
          <w:p w:rsidR="00817ECC" w:rsidRDefault="00817ECC" w:rsidP="0007152F">
            <w:pPr>
              <w:spacing w:line="400" w:lineRule="exact"/>
              <w:ind w:leftChars="-5" w:left="16" w:hangingChars="10" w:hanging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營運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策略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品牌經營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(3)品牌規劃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:rsidR="00817ECC" w:rsidRPr="00654BD9" w:rsidRDefault="00817ECC" w:rsidP="0007152F">
            <w:pPr>
              <w:spacing w:line="400" w:lineRule="exact"/>
              <w:ind w:leftChars="-5" w:left="16" w:hangingChars="10" w:hanging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(4)資訊管理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817ECC" w:rsidRPr="00654BD9" w:rsidTr="0007152F">
        <w:trPr>
          <w:trHeight w:val="1134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17ECC" w:rsidRPr="00654BD9" w:rsidRDefault="00817ECC" w:rsidP="000715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0775B5">
              <w:rPr>
                <w:rFonts w:ascii="標楷體" w:eastAsia="標楷體" w:hAnsi="標楷體" w:hint="eastAsia"/>
                <w:sz w:val="28"/>
                <w:szCs w:val="28"/>
              </w:rPr>
              <w:t>賽會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行銷與拓展</w:t>
            </w:r>
          </w:p>
        </w:tc>
        <w:tc>
          <w:tcPr>
            <w:tcW w:w="7359" w:type="dxa"/>
            <w:vAlign w:val="center"/>
          </w:tcPr>
          <w:p w:rsidR="00817ECC" w:rsidRPr="00654BD9" w:rsidRDefault="00817ECC" w:rsidP="0007152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行銷策略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(2)電子商務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)國際行銷</w:t>
            </w:r>
          </w:p>
        </w:tc>
      </w:tr>
      <w:tr w:rsidR="00817ECC" w:rsidRPr="00654BD9" w:rsidTr="0007152F">
        <w:trPr>
          <w:trHeight w:val="1134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17ECC" w:rsidRPr="00654BD9" w:rsidRDefault="00817ECC" w:rsidP="000715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0775B5">
              <w:rPr>
                <w:rFonts w:ascii="標楷體" w:eastAsia="標楷體" w:hAnsi="標楷體" w:hint="eastAsia"/>
                <w:sz w:val="28"/>
                <w:szCs w:val="28"/>
              </w:rPr>
              <w:t>賽會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財務規劃</w:t>
            </w:r>
          </w:p>
        </w:tc>
        <w:tc>
          <w:tcPr>
            <w:tcW w:w="7359" w:type="dxa"/>
            <w:vAlign w:val="center"/>
          </w:tcPr>
          <w:p w:rsidR="00817ECC" w:rsidRPr="00654BD9" w:rsidRDefault="00817ECC" w:rsidP="0007152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資金管理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 xml:space="preserve">(2)財務規劃 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會計帳務及稅務問題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</w:tc>
      </w:tr>
      <w:tr w:rsidR="00817ECC" w:rsidRPr="00654BD9" w:rsidTr="00237537">
        <w:trPr>
          <w:trHeight w:val="1134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17ECC" w:rsidRPr="00654BD9" w:rsidRDefault="00817ECC" w:rsidP="000715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0775B5">
              <w:rPr>
                <w:rFonts w:ascii="標楷體" w:eastAsia="標楷體" w:hAnsi="標楷體" w:hint="eastAsia"/>
                <w:sz w:val="28"/>
                <w:szCs w:val="28"/>
              </w:rPr>
              <w:t>賽會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法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規與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智財</w:t>
            </w:r>
          </w:p>
        </w:tc>
        <w:tc>
          <w:tcPr>
            <w:tcW w:w="7359" w:type="dxa"/>
            <w:tcBorders>
              <w:bottom w:val="single" w:sz="4" w:space="0" w:color="auto"/>
            </w:tcBorders>
            <w:vAlign w:val="center"/>
          </w:tcPr>
          <w:p w:rsidR="00817ECC" w:rsidRPr="00654BD9" w:rsidRDefault="00817ECC" w:rsidP="0007152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>法規問題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54BD9">
              <w:rPr>
                <w:rFonts w:ascii="標楷體" w:eastAsia="標楷體" w:hAnsi="標楷體"/>
                <w:sz w:val="28"/>
                <w:szCs w:val="28"/>
              </w:rPr>
              <w:t xml:space="preserve">智慧財產權問題 </w:t>
            </w:r>
          </w:p>
        </w:tc>
      </w:tr>
      <w:tr w:rsidR="00817ECC" w:rsidRPr="00654BD9" w:rsidTr="00237537">
        <w:trPr>
          <w:trHeight w:val="1134"/>
        </w:trPr>
        <w:tc>
          <w:tcPr>
            <w:tcW w:w="24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17ECC" w:rsidRPr="00654BD9" w:rsidRDefault="00817ECC" w:rsidP="000715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4BD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54BD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73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17ECC" w:rsidRDefault="00817ECC" w:rsidP="0007152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817ECC" w:rsidRPr="00654BD9" w:rsidRDefault="00817ECC" w:rsidP="0007152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　　　　　　　　　　　　　</w:t>
            </w:r>
          </w:p>
        </w:tc>
      </w:tr>
      <w:tr w:rsidR="00817ECC" w:rsidRPr="00654BD9" w:rsidTr="00237537">
        <w:trPr>
          <w:trHeight w:val="4252"/>
        </w:trPr>
        <w:tc>
          <w:tcPr>
            <w:tcW w:w="2424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  <w:vAlign w:val="center"/>
          </w:tcPr>
          <w:p w:rsidR="00817ECC" w:rsidRPr="008B1583" w:rsidRDefault="00817ECC" w:rsidP="0007152F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A2044">
              <w:rPr>
                <w:rFonts w:ascii="標楷體" w:eastAsia="標楷體" w:hAnsi="標楷體" w:cs="Arial" w:hint="eastAsia"/>
                <w:color w:val="000000"/>
                <w:spacing w:val="-10"/>
                <w:sz w:val="28"/>
                <w:szCs w:val="28"/>
              </w:rPr>
              <w:t>請詳述勾選問題內容</w:t>
            </w:r>
          </w:p>
        </w:tc>
        <w:tc>
          <w:tcPr>
            <w:tcW w:w="7359" w:type="dxa"/>
            <w:tcBorders>
              <w:top w:val="single" w:sz="12" w:space="0" w:color="auto"/>
            </w:tcBorders>
          </w:tcPr>
          <w:p w:rsidR="00817ECC" w:rsidRPr="00654BD9" w:rsidRDefault="00817ECC" w:rsidP="0007152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45EA" w:rsidRDefault="006845EA" w:rsidP="00237537">
      <w:pPr>
        <w:widowControl/>
      </w:pPr>
    </w:p>
    <w:sectPr w:rsidR="006845EA" w:rsidSect="00817ECC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A5" w:rsidRDefault="00121EA5" w:rsidP="006845EA">
      <w:r>
        <w:separator/>
      </w:r>
    </w:p>
  </w:endnote>
  <w:endnote w:type="continuationSeparator" w:id="0">
    <w:p w:rsidR="00121EA5" w:rsidRDefault="00121EA5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52F" w:rsidRPr="00237537" w:rsidRDefault="0007152F" w:rsidP="00237537">
    <w:pPr>
      <w:pStyle w:val="a5"/>
      <w:jc w:val="center"/>
      <w:rPr>
        <w:rFonts w:eastAsia="標楷體"/>
        <w:sz w:val="24"/>
        <w:szCs w:val="24"/>
      </w:rPr>
    </w:pPr>
    <w:r w:rsidRPr="00817ECC">
      <w:rPr>
        <w:rFonts w:eastAsia="標楷體"/>
        <w:sz w:val="24"/>
        <w:szCs w:val="24"/>
      </w:rPr>
      <w:t>第</w:t>
    </w:r>
    <w:r w:rsidRPr="00817ECC">
      <w:rPr>
        <w:rFonts w:eastAsia="標楷體"/>
        <w:sz w:val="24"/>
        <w:szCs w:val="24"/>
      </w:rPr>
      <w:fldChar w:fldCharType="begin"/>
    </w:r>
    <w:r w:rsidRPr="00817ECC">
      <w:rPr>
        <w:rFonts w:eastAsia="標楷體"/>
        <w:sz w:val="24"/>
        <w:szCs w:val="24"/>
      </w:rPr>
      <w:instrText>PAGE   \* MERGEFORMAT</w:instrText>
    </w:r>
    <w:r w:rsidRPr="00817ECC">
      <w:rPr>
        <w:rFonts w:eastAsia="標楷體"/>
        <w:sz w:val="24"/>
        <w:szCs w:val="24"/>
      </w:rPr>
      <w:fldChar w:fldCharType="separate"/>
    </w:r>
    <w:r w:rsidR="009159FF" w:rsidRPr="009159FF">
      <w:rPr>
        <w:rFonts w:eastAsia="標楷體"/>
        <w:noProof/>
        <w:sz w:val="24"/>
        <w:szCs w:val="24"/>
        <w:lang w:val="zh-TW"/>
      </w:rPr>
      <w:t>2</w:t>
    </w:r>
    <w:r w:rsidRPr="00817ECC">
      <w:rPr>
        <w:rFonts w:eastAsia="標楷體"/>
        <w:sz w:val="24"/>
        <w:szCs w:val="24"/>
      </w:rPr>
      <w:fldChar w:fldCharType="end"/>
    </w:r>
    <w:r w:rsidRPr="00817ECC">
      <w:rPr>
        <w:rFonts w:eastAsia="標楷體"/>
        <w:sz w:val="24"/>
        <w:szCs w:val="24"/>
      </w:rPr>
      <w:t>頁，共</w:t>
    </w:r>
    <w:r>
      <w:rPr>
        <w:rFonts w:eastAsia="標楷體" w:hint="eastAsia"/>
        <w:sz w:val="24"/>
        <w:szCs w:val="24"/>
      </w:rPr>
      <w:t>5</w:t>
    </w:r>
    <w:r w:rsidRPr="00817ECC">
      <w:rPr>
        <w:rFonts w:eastAsia="標楷體"/>
        <w:sz w:val="24"/>
        <w:szCs w:val="24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A5" w:rsidRDefault="00121EA5" w:rsidP="006845EA">
      <w:r>
        <w:separator/>
      </w:r>
    </w:p>
  </w:footnote>
  <w:footnote w:type="continuationSeparator" w:id="0">
    <w:p w:rsidR="00121EA5" w:rsidRDefault="00121EA5" w:rsidP="00684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52F" w:rsidRPr="006845EA" w:rsidRDefault="0007152F" w:rsidP="006845EA">
    <w:pPr>
      <w:snapToGrid w:val="0"/>
      <w:spacing w:line="240" w:lineRule="exact"/>
      <w:ind w:right="57"/>
      <w:contextualSpacing/>
      <w:jc w:val="right"/>
      <w:rPr>
        <w:rFonts w:eastAsia="標楷體"/>
      </w:rPr>
    </w:pPr>
    <w:r w:rsidRPr="006845EA">
      <w:rPr>
        <w:rFonts w:eastAsia="標楷體" w:hint="eastAsia"/>
      </w:rPr>
      <w:t>104</w:t>
    </w:r>
    <w:r w:rsidRPr="006845EA">
      <w:rPr>
        <w:rFonts w:eastAsia="標楷體" w:hint="eastAsia"/>
      </w:rPr>
      <w:t>年度優化國際體育交流活動管理計畫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4335"/>
    <w:multiLevelType w:val="hybridMultilevel"/>
    <w:tmpl w:val="622CCB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8532A9"/>
    <w:multiLevelType w:val="hybridMultilevel"/>
    <w:tmpl w:val="A910680C"/>
    <w:lvl w:ilvl="0" w:tplc="F4DC3EF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D76465"/>
    <w:multiLevelType w:val="hybridMultilevel"/>
    <w:tmpl w:val="E03879B8"/>
    <w:lvl w:ilvl="0" w:tplc="FCC01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9232C7"/>
    <w:multiLevelType w:val="hybridMultilevel"/>
    <w:tmpl w:val="E03879B8"/>
    <w:lvl w:ilvl="0" w:tplc="FCC01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A32E30"/>
    <w:multiLevelType w:val="hybridMultilevel"/>
    <w:tmpl w:val="3648F3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4017697"/>
    <w:multiLevelType w:val="hybridMultilevel"/>
    <w:tmpl w:val="622CCB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6A04F5"/>
    <w:multiLevelType w:val="hybridMultilevel"/>
    <w:tmpl w:val="57586770"/>
    <w:lvl w:ilvl="0" w:tplc="8CC4ABD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384F95"/>
    <w:multiLevelType w:val="hybridMultilevel"/>
    <w:tmpl w:val="A4BC5312"/>
    <w:lvl w:ilvl="0" w:tplc="18FE3680">
      <w:start w:val="1"/>
      <w:numFmt w:val="decimal"/>
      <w:lvlText w:val="(%1) 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64"/>
    <w:rsid w:val="0007152F"/>
    <w:rsid w:val="000775B5"/>
    <w:rsid w:val="000B0131"/>
    <w:rsid w:val="000E2294"/>
    <w:rsid w:val="00120765"/>
    <w:rsid w:val="00121EA5"/>
    <w:rsid w:val="00217AAB"/>
    <w:rsid w:val="00237537"/>
    <w:rsid w:val="002C6879"/>
    <w:rsid w:val="006845EA"/>
    <w:rsid w:val="00692D5F"/>
    <w:rsid w:val="00736177"/>
    <w:rsid w:val="007802F1"/>
    <w:rsid w:val="0078049E"/>
    <w:rsid w:val="00817ECC"/>
    <w:rsid w:val="00853A64"/>
    <w:rsid w:val="008869AB"/>
    <w:rsid w:val="009159FF"/>
    <w:rsid w:val="00A15D72"/>
    <w:rsid w:val="00A56445"/>
    <w:rsid w:val="00AA6353"/>
    <w:rsid w:val="00AF6D61"/>
    <w:rsid w:val="00BA1CE9"/>
    <w:rsid w:val="00D40A0F"/>
    <w:rsid w:val="00E3581D"/>
    <w:rsid w:val="00EF223B"/>
    <w:rsid w:val="00EF4E56"/>
    <w:rsid w:val="00FE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45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4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45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aliases w:val="12 20,List Paragraph"/>
    <w:basedOn w:val="a"/>
    <w:link w:val="a8"/>
    <w:uiPriority w:val="34"/>
    <w:qFormat/>
    <w:rsid w:val="0073617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清單段落 字元"/>
    <w:aliases w:val="12 20 字元,List Paragraph 字元"/>
    <w:link w:val="a7"/>
    <w:uiPriority w:val="34"/>
    <w:locked/>
    <w:rsid w:val="00736177"/>
  </w:style>
  <w:style w:type="table" w:customStyle="1" w:styleId="11">
    <w:name w:val="+ 表格格線11"/>
    <w:basedOn w:val="a1"/>
    <w:next w:val="a9"/>
    <w:uiPriority w:val="59"/>
    <w:rsid w:val="00736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736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E2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E22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45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4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45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aliases w:val="12 20,List Paragraph"/>
    <w:basedOn w:val="a"/>
    <w:link w:val="a8"/>
    <w:uiPriority w:val="34"/>
    <w:qFormat/>
    <w:rsid w:val="0073617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清單段落 字元"/>
    <w:aliases w:val="12 20 字元,List Paragraph 字元"/>
    <w:link w:val="a7"/>
    <w:uiPriority w:val="34"/>
    <w:locked/>
    <w:rsid w:val="00736177"/>
  </w:style>
  <w:style w:type="table" w:customStyle="1" w:styleId="11">
    <w:name w:val="+ 表格格線11"/>
    <w:basedOn w:val="a1"/>
    <w:next w:val="a9"/>
    <w:uiPriority w:val="59"/>
    <w:rsid w:val="00736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736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E2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E22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B1F23-54CB-4738-8590-56C9405B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【全國中小企業總會】邱曉婷</dc:creator>
  <cp:lastModifiedBy>Admin</cp:lastModifiedBy>
  <cp:revision>2</cp:revision>
  <cp:lastPrinted>2016-03-04T03:35:00Z</cp:lastPrinted>
  <dcterms:created xsi:type="dcterms:W3CDTF">2016-03-22T07:55:00Z</dcterms:created>
  <dcterms:modified xsi:type="dcterms:W3CDTF">2016-03-22T07:55:00Z</dcterms:modified>
</cp:coreProperties>
</file>